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740A7" w14:textId="44621E3D" w:rsidR="004C054C" w:rsidRDefault="00E708A5" w:rsidP="004C054C">
      <w:pPr>
        <w:pStyle w:val="af"/>
        <w:spacing w:before="0" w:beforeAutospacing="0" w:after="0" w:afterAutospacing="0" w:line="276" w:lineRule="auto"/>
        <w:jc w:val="both"/>
        <w:rPr>
          <w:sz w:val="26"/>
          <w:szCs w:val="26"/>
        </w:rPr>
      </w:pPr>
      <w:bookmarkStart w:id="0" w:name="_Toc354667357"/>
      <w:bookmarkStart w:id="1" w:name="_Toc354667567"/>
      <w:r>
        <w:rPr>
          <w:noProof/>
        </w:rPr>
        <w:drawing>
          <wp:inline distT="0" distB="0" distL="0" distR="0" wp14:anchorId="1FA46360" wp14:editId="62AC3FF5">
            <wp:extent cx="5762625" cy="8201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924" t="1807" r="1069" b="941"/>
                    <a:stretch/>
                  </pic:blipFill>
                  <pic:spPr bwMode="auto">
                    <a:xfrm>
                      <a:off x="0" y="0"/>
                      <a:ext cx="5762625" cy="8201025"/>
                    </a:xfrm>
                    <a:prstGeom prst="rect">
                      <a:avLst/>
                    </a:prstGeom>
                    <a:noFill/>
                    <a:ln>
                      <a:noFill/>
                    </a:ln>
                    <a:extLst>
                      <a:ext uri="{53640926-AAD7-44D8-BBD7-CCE9431645EC}">
                        <a14:shadowObscured xmlns:a14="http://schemas.microsoft.com/office/drawing/2010/main"/>
                      </a:ext>
                    </a:extLst>
                  </pic:spPr>
                </pic:pic>
              </a:graphicData>
            </a:graphic>
          </wp:inline>
        </w:drawing>
      </w:r>
    </w:p>
    <w:p w14:paraId="552E8763" w14:textId="77777777" w:rsidR="004C054C" w:rsidRDefault="004C054C" w:rsidP="00600AEF">
      <w:pPr>
        <w:pStyle w:val="af"/>
        <w:spacing w:before="0" w:beforeAutospacing="0" w:after="0" w:afterAutospacing="0" w:line="276" w:lineRule="auto"/>
        <w:ind w:firstLine="708"/>
        <w:jc w:val="both"/>
        <w:rPr>
          <w:sz w:val="26"/>
          <w:szCs w:val="26"/>
        </w:rPr>
      </w:pPr>
    </w:p>
    <w:p w14:paraId="05C5F2BC" w14:textId="77777777" w:rsidR="004C054C" w:rsidRDefault="004C054C" w:rsidP="00600AEF">
      <w:pPr>
        <w:pStyle w:val="af"/>
        <w:spacing w:before="0" w:beforeAutospacing="0" w:after="0" w:afterAutospacing="0" w:line="276" w:lineRule="auto"/>
        <w:ind w:firstLine="708"/>
        <w:jc w:val="both"/>
        <w:rPr>
          <w:sz w:val="26"/>
          <w:szCs w:val="26"/>
        </w:rPr>
      </w:pPr>
    </w:p>
    <w:p w14:paraId="43860A5C" w14:textId="77777777" w:rsidR="004C054C" w:rsidRDefault="004C054C" w:rsidP="00600AEF">
      <w:pPr>
        <w:pStyle w:val="af"/>
        <w:spacing w:before="0" w:beforeAutospacing="0" w:after="0" w:afterAutospacing="0" w:line="276" w:lineRule="auto"/>
        <w:ind w:firstLine="708"/>
        <w:jc w:val="both"/>
        <w:rPr>
          <w:sz w:val="26"/>
          <w:szCs w:val="26"/>
        </w:rPr>
      </w:pPr>
    </w:p>
    <w:p w14:paraId="5A14104D" w14:textId="77777777" w:rsidR="004C054C" w:rsidRDefault="004C054C" w:rsidP="00600AEF">
      <w:pPr>
        <w:pStyle w:val="af"/>
        <w:spacing w:before="0" w:beforeAutospacing="0" w:after="0" w:afterAutospacing="0" w:line="276" w:lineRule="auto"/>
        <w:ind w:firstLine="708"/>
        <w:jc w:val="both"/>
        <w:rPr>
          <w:sz w:val="26"/>
          <w:szCs w:val="26"/>
        </w:rPr>
      </w:pPr>
    </w:p>
    <w:p w14:paraId="68F028AD" w14:textId="084855E6" w:rsidR="00EC50EF" w:rsidRDefault="00862E94" w:rsidP="00600AEF">
      <w:pPr>
        <w:pStyle w:val="af"/>
        <w:spacing w:before="0" w:beforeAutospacing="0" w:after="0" w:afterAutospacing="0" w:line="276" w:lineRule="auto"/>
        <w:ind w:firstLine="708"/>
        <w:jc w:val="both"/>
        <w:rPr>
          <w:sz w:val="26"/>
          <w:szCs w:val="26"/>
        </w:rPr>
      </w:pPr>
      <w:r w:rsidRPr="00600AEF">
        <w:rPr>
          <w:sz w:val="26"/>
          <w:szCs w:val="26"/>
        </w:rPr>
        <w:lastRenderedPageBreak/>
        <w:t>Методические рекомендации разработаны</w:t>
      </w:r>
      <w:r w:rsidR="00600AEF">
        <w:rPr>
          <w:sz w:val="26"/>
          <w:szCs w:val="26"/>
        </w:rPr>
        <w:t xml:space="preserve"> </w:t>
      </w:r>
      <w:r w:rsidRPr="00600AEF">
        <w:rPr>
          <w:sz w:val="26"/>
          <w:szCs w:val="26"/>
        </w:rPr>
        <w:t>на основе</w:t>
      </w:r>
      <w:r w:rsidR="00EC50EF" w:rsidRPr="00600AEF">
        <w:rPr>
          <w:sz w:val="26"/>
          <w:szCs w:val="26"/>
        </w:rPr>
        <w:t>:</w:t>
      </w:r>
    </w:p>
    <w:p w14:paraId="14C39C39" w14:textId="77777777" w:rsidR="00600AEF" w:rsidRPr="00600AEF" w:rsidRDefault="00600AEF" w:rsidP="00600AEF">
      <w:pPr>
        <w:pStyle w:val="af"/>
        <w:spacing w:before="0" w:beforeAutospacing="0" w:after="0" w:afterAutospacing="0" w:line="276" w:lineRule="auto"/>
        <w:ind w:firstLine="708"/>
        <w:jc w:val="both"/>
        <w:rPr>
          <w:sz w:val="26"/>
          <w:szCs w:val="26"/>
        </w:rPr>
      </w:pPr>
    </w:p>
    <w:p w14:paraId="168FC2B8" w14:textId="77777777" w:rsidR="00600AEF" w:rsidRPr="00600AEF" w:rsidRDefault="00600AEF" w:rsidP="00600AEF">
      <w:pPr>
        <w:spacing w:after="0" w:line="240" w:lineRule="auto"/>
        <w:jc w:val="both"/>
        <w:rPr>
          <w:rFonts w:ascii="Times New Roman" w:hAnsi="Times New Roman"/>
          <w:sz w:val="26"/>
          <w:szCs w:val="26"/>
        </w:rPr>
      </w:pPr>
      <w:r w:rsidRPr="00600AEF">
        <w:rPr>
          <w:rFonts w:ascii="Times New Roman" w:eastAsia="Times New Roman" w:hAnsi="Times New Roman"/>
          <w:sz w:val="26"/>
          <w:szCs w:val="26"/>
          <w:lang w:eastAsia="ru-RU"/>
        </w:rPr>
        <w:t xml:space="preserve">- </w:t>
      </w:r>
      <w:r w:rsidRPr="00600AEF">
        <w:rPr>
          <w:rFonts w:ascii="Times New Roman" w:hAnsi="Times New Roman"/>
          <w:sz w:val="26"/>
          <w:szCs w:val="26"/>
        </w:rPr>
        <w:t>Федерального государственного образовательного стандарта среднего общего образования;</w:t>
      </w:r>
    </w:p>
    <w:p w14:paraId="242DC14C" w14:textId="77777777" w:rsidR="00600AEF" w:rsidRPr="00600AEF" w:rsidRDefault="00600AEF" w:rsidP="00600AEF">
      <w:pPr>
        <w:spacing w:after="0" w:line="240" w:lineRule="auto"/>
        <w:jc w:val="both"/>
        <w:rPr>
          <w:rFonts w:ascii="Times New Roman" w:eastAsia="Times New Roman" w:hAnsi="Times New Roman"/>
          <w:sz w:val="26"/>
          <w:szCs w:val="26"/>
          <w:lang w:eastAsia="ru-RU"/>
        </w:rPr>
      </w:pPr>
    </w:p>
    <w:p w14:paraId="0A5D39C9" w14:textId="77777777" w:rsidR="00600AEF" w:rsidRPr="00600AEF" w:rsidRDefault="00600AEF" w:rsidP="00600AEF">
      <w:pPr>
        <w:jc w:val="both"/>
        <w:rPr>
          <w:rFonts w:ascii="Times New Roman" w:hAnsi="Times New Roman"/>
          <w:bCs/>
          <w:sz w:val="26"/>
          <w:szCs w:val="26"/>
          <w:lang w:bidi="ru-RU"/>
        </w:rPr>
      </w:pPr>
      <w:r w:rsidRPr="00600AEF">
        <w:rPr>
          <w:rFonts w:ascii="Times New Roman" w:hAnsi="Times New Roman"/>
          <w:sz w:val="26"/>
          <w:szCs w:val="26"/>
        </w:rPr>
        <w:t>-</w:t>
      </w:r>
      <w:r w:rsidRPr="00600AEF">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600AEF">
        <w:rPr>
          <w:rFonts w:ascii="Times New Roman" w:hAnsi="Times New Roman"/>
          <w:b/>
          <w:sz w:val="26"/>
          <w:szCs w:val="26"/>
        </w:rPr>
        <w:t xml:space="preserve"> </w:t>
      </w:r>
      <w:r w:rsidRPr="00600AEF">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600AEF">
        <w:rPr>
          <w:rFonts w:ascii="Times New Roman" w:hAnsi="Times New Roman"/>
          <w:sz w:val="26"/>
          <w:szCs w:val="26"/>
        </w:rPr>
        <w:t>утвержденный приказом Минобрнауки России от</w:t>
      </w:r>
      <w:r w:rsidRPr="00600AEF">
        <w:rPr>
          <w:rFonts w:ascii="Times New Roman" w:hAnsi="Times New Roman"/>
          <w:bCs/>
          <w:sz w:val="26"/>
          <w:szCs w:val="26"/>
          <w:lang w:eastAsia="ru-RU"/>
        </w:rPr>
        <w:t xml:space="preserve"> 18 апреля 2014 года №348</w:t>
      </w:r>
      <w:r w:rsidRPr="00600AEF">
        <w:rPr>
          <w:rFonts w:ascii="Times New Roman" w:hAnsi="Times New Roman"/>
          <w:sz w:val="26"/>
          <w:szCs w:val="26"/>
        </w:rPr>
        <w:t>,</w:t>
      </w:r>
      <w:r w:rsidRPr="00600AEF">
        <w:rPr>
          <w:rFonts w:ascii="Times New Roman" w:hAnsi="Times New Roman"/>
          <w:bCs/>
          <w:sz w:val="26"/>
          <w:szCs w:val="26"/>
          <w:lang w:eastAsia="ru-RU" w:bidi="ru-RU"/>
        </w:rPr>
        <w:t xml:space="preserve"> </w:t>
      </w:r>
      <w:r w:rsidRPr="00600AEF">
        <w:rPr>
          <w:rFonts w:ascii="Times New Roman" w:hAnsi="Times New Roman"/>
          <w:bCs/>
          <w:sz w:val="26"/>
          <w:szCs w:val="26"/>
          <w:lang w:bidi="ru-RU"/>
        </w:rPr>
        <w:t>входящей в состав укрупненной группы специальностей 15.00.00 Машиностроение;</w:t>
      </w:r>
    </w:p>
    <w:p w14:paraId="357E77D6" w14:textId="7F0697D7" w:rsidR="00600AEF" w:rsidRPr="00600AEF" w:rsidRDefault="00600AEF" w:rsidP="00600AEF">
      <w:pPr>
        <w:jc w:val="both"/>
        <w:rPr>
          <w:rFonts w:ascii="Times New Roman" w:hAnsi="Times New Roman"/>
          <w:sz w:val="26"/>
          <w:szCs w:val="26"/>
        </w:rPr>
      </w:pPr>
      <w:r w:rsidRPr="00600AEF">
        <w:rPr>
          <w:rFonts w:ascii="Times New Roman" w:hAnsi="Times New Roman"/>
          <w:sz w:val="26"/>
          <w:szCs w:val="26"/>
        </w:rPr>
        <w:t>- основной профессиональной образовательной программы по специальности</w:t>
      </w:r>
      <w:r w:rsidRPr="00600AEF">
        <w:rPr>
          <w:rFonts w:ascii="Times New Roman" w:hAnsi="Times New Roman"/>
          <w:b/>
          <w:sz w:val="26"/>
          <w:szCs w:val="26"/>
        </w:rPr>
        <w:t xml:space="preserve"> </w:t>
      </w:r>
      <w:r w:rsidRPr="00600AEF">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600AEF">
        <w:rPr>
          <w:rFonts w:ascii="Times New Roman" w:hAnsi="Times New Roman"/>
          <w:sz w:val="26"/>
          <w:szCs w:val="26"/>
        </w:rPr>
        <w:t>,202</w:t>
      </w:r>
      <w:r w:rsidR="00E708A5">
        <w:rPr>
          <w:rFonts w:ascii="Times New Roman" w:hAnsi="Times New Roman"/>
          <w:sz w:val="26"/>
          <w:szCs w:val="26"/>
        </w:rPr>
        <w:t>2</w:t>
      </w:r>
      <w:r w:rsidRPr="00600AEF">
        <w:rPr>
          <w:rFonts w:ascii="Times New Roman" w:hAnsi="Times New Roman"/>
          <w:sz w:val="26"/>
          <w:szCs w:val="26"/>
        </w:rPr>
        <w:t>г;</w:t>
      </w:r>
    </w:p>
    <w:p w14:paraId="4FC81FD6" w14:textId="73720FF6" w:rsidR="00600AEF" w:rsidRPr="00600AEF" w:rsidRDefault="00600AEF" w:rsidP="00600AEF">
      <w:pPr>
        <w:jc w:val="both"/>
        <w:rPr>
          <w:rFonts w:ascii="Times New Roman" w:hAnsi="Times New Roman"/>
          <w:bCs/>
          <w:sz w:val="26"/>
          <w:szCs w:val="26"/>
          <w:lang w:eastAsia="ru-RU"/>
        </w:rPr>
      </w:pPr>
      <w:r w:rsidRPr="00600AEF">
        <w:rPr>
          <w:rFonts w:ascii="Times New Roman" w:hAnsi="Times New Roman"/>
          <w:sz w:val="26"/>
          <w:szCs w:val="26"/>
        </w:rPr>
        <w:t xml:space="preserve">-рабочей программы учебной дисциплины </w:t>
      </w:r>
      <w:r w:rsidRPr="00600AEF">
        <w:rPr>
          <w:rFonts w:ascii="Times New Roman" w:hAnsi="Times New Roman"/>
          <w:bCs/>
          <w:sz w:val="26"/>
          <w:szCs w:val="26"/>
          <w:lang w:eastAsia="ru-RU"/>
        </w:rPr>
        <w:t>ОУД.10 Информатика</w:t>
      </w:r>
      <w:r w:rsidRPr="00600AEF">
        <w:rPr>
          <w:rFonts w:ascii="Times New Roman" w:hAnsi="Times New Roman"/>
          <w:sz w:val="26"/>
          <w:szCs w:val="26"/>
          <w:lang w:eastAsia="ru-RU"/>
        </w:rPr>
        <w:t>,202</w:t>
      </w:r>
      <w:r w:rsidR="00E708A5">
        <w:rPr>
          <w:rFonts w:ascii="Times New Roman" w:hAnsi="Times New Roman"/>
          <w:sz w:val="26"/>
          <w:szCs w:val="26"/>
          <w:lang w:eastAsia="ru-RU"/>
        </w:rPr>
        <w:t>2</w:t>
      </w:r>
      <w:r w:rsidRPr="00600AEF">
        <w:rPr>
          <w:rFonts w:ascii="Times New Roman" w:hAnsi="Times New Roman"/>
          <w:sz w:val="26"/>
          <w:szCs w:val="26"/>
          <w:lang w:eastAsia="ru-RU"/>
        </w:rPr>
        <w:t>г.</w:t>
      </w:r>
    </w:p>
    <w:p w14:paraId="4B7A3F71" w14:textId="6B617D5F" w:rsidR="00600AEF" w:rsidRPr="00600AEF" w:rsidRDefault="00600AEF" w:rsidP="00600AEF">
      <w:pPr>
        <w:jc w:val="both"/>
        <w:rPr>
          <w:rFonts w:ascii="Times New Roman" w:eastAsia="Times New Roman" w:hAnsi="Times New Roman"/>
          <w:sz w:val="26"/>
          <w:szCs w:val="26"/>
          <w:lang w:eastAsia="ru-RU"/>
        </w:rPr>
      </w:pPr>
      <w:r w:rsidRPr="00600AEF">
        <w:rPr>
          <w:rFonts w:ascii="Times New Roman" w:hAnsi="Times New Roman"/>
          <w:sz w:val="26"/>
          <w:szCs w:val="26"/>
          <w:lang w:eastAsia="ru-RU"/>
        </w:rPr>
        <w:t xml:space="preserve">-рабочей программы воспитания </w:t>
      </w:r>
      <w:r w:rsidRPr="00600AEF">
        <w:rPr>
          <w:rFonts w:ascii="Times New Roman" w:eastAsia="Times New Roman" w:hAnsi="Times New Roman"/>
          <w:sz w:val="26"/>
          <w:szCs w:val="26"/>
          <w:lang w:eastAsia="ru-RU"/>
        </w:rPr>
        <w:t>по специальности</w:t>
      </w:r>
      <w:r w:rsidRPr="00600AEF">
        <w:rPr>
          <w:rFonts w:ascii="Times New Roman" w:eastAsia="Times New Roman" w:hAnsi="Times New Roman"/>
          <w:b/>
          <w:sz w:val="26"/>
          <w:szCs w:val="26"/>
          <w:lang w:eastAsia="ru-RU"/>
        </w:rPr>
        <w:t xml:space="preserve"> </w:t>
      </w:r>
      <w:r w:rsidRPr="00600AEF">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600AEF">
        <w:rPr>
          <w:rFonts w:ascii="Times New Roman" w:eastAsia="Times New Roman" w:hAnsi="Times New Roman"/>
          <w:sz w:val="26"/>
          <w:szCs w:val="26"/>
          <w:lang w:eastAsia="ru-RU"/>
        </w:rPr>
        <w:t>,202</w:t>
      </w:r>
      <w:r w:rsidR="00E708A5">
        <w:rPr>
          <w:rFonts w:ascii="Times New Roman" w:eastAsia="Times New Roman" w:hAnsi="Times New Roman"/>
          <w:sz w:val="26"/>
          <w:szCs w:val="26"/>
          <w:lang w:eastAsia="ru-RU"/>
        </w:rPr>
        <w:t>2</w:t>
      </w:r>
      <w:r w:rsidRPr="00600AEF">
        <w:rPr>
          <w:rFonts w:ascii="Times New Roman" w:eastAsia="Times New Roman" w:hAnsi="Times New Roman"/>
          <w:sz w:val="26"/>
          <w:szCs w:val="26"/>
          <w:lang w:eastAsia="ru-RU"/>
        </w:rPr>
        <w:t>г;</w:t>
      </w:r>
    </w:p>
    <w:p w14:paraId="5AF3250E" w14:textId="77777777" w:rsidR="00862E94" w:rsidRPr="00600AEF" w:rsidRDefault="00862E94" w:rsidP="00600AEF">
      <w:pPr>
        <w:pStyle w:val="af"/>
        <w:spacing w:before="0" w:beforeAutospacing="0" w:after="0" w:afterAutospacing="0" w:line="276" w:lineRule="auto"/>
        <w:jc w:val="both"/>
        <w:rPr>
          <w:color w:val="000000"/>
          <w:sz w:val="26"/>
          <w:szCs w:val="26"/>
        </w:rPr>
      </w:pPr>
    </w:p>
    <w:p w14:paraId="3CE1710A" w14:textId="77777777" w:rsidR="00862E94" w:rsidRPr="00600AEF" w:rsidRDefault="00862E94" w:rsidP="00600AEF">
      <w:pPr>
        <w:spacing w:after="0"/>
        <w:rPr>
          <w:rFonts w:ascii="Times New Roman" w:hAnsi="Times New Roman"/>
          <w:sz w:val="26"/>
          <w:szCs w:val="26"/>
          <w:u w:val="single"/>
        </w:rPr>
      </w:pPr>
      <w:r w:rsidRPr="00600AEF">
        <w:rPr>
          <w:rFonts w:ascii="Times New Roman" w:hAnsi="Times New Roman"/>
          <w:b/>
          <w:sz w:val="26"/>
          <w:szCs w:val="26"/>
          <w:u w:val="single"/>
        </w:rPr>
        <w:t xml:space="preserve">Организация - разработчик: </w:t>
      </w:r>
      <w:r w:rsidRPr="00600AEF">
        <w:rPr>
          <w:rFonts w:ascii="Times New Roman" w:hAnsi="Times New Roman"/>
          <w:sz w:val="26"/>
          <w:szCs w:val="26"/>
          <w:u w:val="single"/>
        </w:rPr>
        <w:t>ГАПОУ  «Казанский политехнический колледж»</w:t>
      </w:r>
    </w:p>
    <w:p w14:paraId="2FBA5624" w14:textId="77777777" w:rsidR="00862E94" w:rsidRPr="00600AEF" w:rsidRDefault="00862E94" w:rsidP="00600AEF">
      <w:pPr>
        <w:spacing w:after="0"/>
        <w:rPr>
          <w:rFonts w:ascii="Times New Roman" w:hAnsi="Times New Roman"/>
          <w:sz w:val="26"/>
          <w:szCs w:val="26"/>
        </w:rPr>
      </w:pPr>
    </w:p>
    <w:p w14:paraId="1A875DD3" w14:textId="77777777" w:rsidR="00862E94" w:rsidRPr="00600AEF" w:rsidRDefault="00862E94" w:rsidP="00600AEF">
      <w:pPr>
        <w:pStyle w:val="Standard"/>
        <w:spacing w:line="276" w:lineRule="auto"/>
        <w:rPr>
          <w:rFonts w:cs="Times New Roman"/>
          <w:sz w:val="26"/>
          <w:szCs w:val="26"/>
          <w:lang w:val="ru-RU"/>
        </w:rPr>
      </w:pPr>
      <w:r w:rsidRPr="00600AEF">
        <w:rPr>
          <w:rFonts w:cs="Times New Roman"/>
          <w:sz w:val="26"/>
          <w:szCs w:val="26"/>
        </w:rPr>
        <w:t xml:space="preserve">Разработчик: </w:t>
      </w:r>
    </w:p>
    <w:p w14:paraId="56272AB6" w14:textId="77777777" w:rsidR="00862E94" w:rsidRPr="00600AEF" w:rsidRDefault="00862E94" w:rsidP="00600AEF">
      <w:pPr>
        <w:pStyle w:val="Standard"/>
        <w:spacing w:line="276" w:lineRule="auto"/>
        <w:rPr>
          <w:rFonts w:cs="Times New Roman"/>
          <w:sz w:val="26"/>
          <w:szCs w:val="26"/>
          <w:lang w:val="ru-RU"/>
        </w:rPr>
      </w:pPr>
    </w:p>
    <w:p w14:paraId="379E77C3" w14:textId="77777777" w:rsidR="00ED2B11" w:rsidRPr="00600AEF" w:rsidRDefault="00862E94" w:rsidP="00600AEF">
      <w:pPr>
        <w:spacing w:after="0"/>
        <w:rPr>
          <w:rFonts w:ascii="Times New Roman" w:hAnsi="Times New Roman"/>
          <w:sz w:val="26"/>
          <w:szCs w:val="26"/>
          <w:u w:val="single"/>
        </w:rPr>
      </w:pPr>
      <w:r w:rsidRPr="00600AEF">
        <w:rPr>
          <w:rFonts w:ascii="Times New Roman" w:hAnsi="Times New Roman"/>
          <w:sz w:val="26"/>
          <w:szCs w:val="26"/>
        </w:rPr>
        <w:t>Т. Н. Солдатова – преподаватель информатики</w:t>
      </w:r>
      <w:r w:rsidR="00ED2B11" w:rsidRPr="00600AEF">
        <w:rPr>
          <w:rFonts w:ascii="Times New Roman" w:hAnsi="Times New Roman"/>
          <w:sz w:val="26"/>
          <w:szCs w:val="26"/>
          <w:u w:val="single"/>
        </w:rPr>
        <w:t>ГАПОУ  «Казанский политехнический колледж»</w:t>
      </w:r>
    </w:p>
    <w:p w14:paraId="5565400A" w14:textId="77777777" w:rsidR="00862E94" w:rsidRPr="00600AEF" w:rsidRDefault="00862E94" w:rsidP="00600AEF">
      <w:pPr>
        <w:pStyle w:val="Standard"/>
        <w:spacing w:line="276" w:lineRule="auto"/>
        <w:rPr>
          <w:rFonts w:cs="Times New Roman"/>
          <w:sz w:val="26"/>
          <w:szCs w:val="26"/>
          <w:lang w:val="ru-RU"/>
        </w:rPr>
      </w:pPr>
    </w:p>
    <w:p w14:paraId="2856B56C" w14:textId="77777777" w:rsidR="00862E94" w:rsidRPr="00600AEF" w:rsidRDefault="00862E94" w:rsidP="00600AEF">
      <w:pPr>
        <w:pStyle w:val="Standard"/>
        <w:spacing w:line="276" w:lineRule="auto"/>
        <w:rPr>
          <w:rFonts w:cs="Times New Roman"/>
          <w:sz w:val="26"/>
          <w:szCs w:val="26"/>
          <w:lang w:val="ru-RU"/>
        </w:rPr>
      </w:pPr>
    </w:p>
    <w:p w14:paraId="217AB864" w14:textId="77777777" w:rsidR="00862E94" w:rsidRPr="00600AEF" w:rsidRDefault="00862E94" w:rsidP="00600AEF">
      <w:pPr>
        <w:pStyle w:val="Standard"/>
        <w:spacing w:line="276" w:lineRule="auto"/>
        <w:rPr>
          <w:rFonts w:cs="Times New Roman"/>
          <w:sz w:val="26"/>
          <w:szCs w:val="26"/>
          <w:lang w:val="ru-RU"/>
        </w:rPr>
      </w:pPr>
    </w:p>
    <w:p w14:paraId="7C00AB17" w14:textId="77777777" w:rsidR="00761E94" w:rsidRPr="00600AEF" w:rsidRDefault="00761E94" w:rsidP="00600AE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600AEF" w:rsidSect="00600AE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00DBA27B" w14:textId="77777777" w:rsidR="00600AEF" w:rsidRPr="00600AEF" w:rsidRDefault="00600AEF" w:rsidP="00600AEF">
          <w:pPr>
            <w:keepNext/>
            <w:keepLines/>
            <w:spacing w:after="0"/>
            <w:contextualSpacing/>
            <w:jc w:val="center"/>
            <w:rPr>
              <w:rFonts w:ascii="Times New Roman" w:eastAsiaTheme="majorEastAsia" w:hAnsi="Times New Roman"/>
              <w:sz w:val="26"/>
              <w:szCs w:val="26"/>
            </w:rPr>
          </w:pPr>
          <w:r w:rsidRPr="00600AEF">
            <w:rPr>
              <w:rFonts w:ascii="Times New Roman" w:eastAsiaTheme="majorEastAsia" w:hAnsi="Times New Roman"/>
              <w:sz w:val="26"/>
              <w:szCs w:val="26"/>
            </w:rPr>
            <w:t>СОДЕРЖАНИЕ</w:t>
          </w:r>
        </w:p>
        <w:p w14:paraId="04F4EE00" w14:textId="77777777" w:rsidR="00600AEF" w:rsidRPr="00600AEF" w:rsidRDefault="00600AEF" w:rsidP="00600AEF">
          <w:pPr>
            <w:spacing w:after="0"/>
            <w:jc w:val="both"/>
            <w:rPr>
              <w:rFonts w:ascii="Times New Roman" w:eastAsiaTheme="minorEastAsia" w:hAnsi="Times New Roman" w:cstheme="minorBidi"/>
              <w:sz w:val="26"/>
              <w:szCs w:val="26"/>
              <w:lang w:eastAsia="ru-RU"/>
            </w:rPr>
          </w:pPr>
        </w:p>
        <w:p w14:paraId="435B3B03" w14:textId="77777777" w:rsidR="00600AEF" w:rsidRPr="00600AEF" w:rsidRDefault="00600AEF" w:rsidP="00600AEF">
          <w:pPr>
            <w:numPr>
              <w:ilvl w:val="0"/>
              <w:numId w:val="19"/>
            </w:numPr>
            <w:tabs>
              <w:tab w:val="left" w:pos="567"/>
            </w:tabs>
            <w:spacing w:after="0"/>
            <w:ind w:left="0" w:firstLine="0"/>
            <w:contextualSpacing/>
            <w:jc w:val="both"/>
            <w:rPr>
              <w:rFonts w:ascii="Times New Roman" w:hAnsi="Times New Roman"/>
              <w:sz w:val="26"/>
              <w:szCs w:val="26"/>
            </w:rPr>
          </w:pPr>
          <w:r w:rsidRPr="00600AEF">
            <w:rPr>
              <w:rFonts w:ascii="Times New Roman" w:hAnsi="Times New Roman"/>
              <w:sz w:val="26"/>
              <w:szCs w:val="26"/>
            </w:rPr>
            <w:t>Пояснительная записка</w:t>
          </w:r>
        </w:p>
        <w:p w14:paraId="1DF3AC3B" w14:textId="77777777" w:rsidR="00600AEF" w:rsidRPr="00600AEF" w:rsidRDefault="00600AEF" w:rsidP="00600AEF">
          <w:pPr>
            <w:numPr>
              <w:ilvl w:val="0"/>
              <w:numId w:val="19"/>
            </w:numPr>
            <w:tabs>
              <w:tab w:val="left" w:pos="567"/>
            </w:tabs>
            <w:spacing w:after="0"/>
            <w:ind w:left="0" w:firstLine="0"/>
            <w:contextualSpacing/>
            <w:jc w:val="both"/>
            <w:rPr>
              <w:rFonts w:ascii="Times New Roman" w:eastAsiaTheme="minorEastAsia" w:hAnsi="Times New Roman"/>
              <w:sz w:val="26"/>
              <w:szCs w:val="26"/>
            </w:rPr>
          </w:pPr>
          <w:r w:rsidRPr="00600AEF">
            <w:rPr>
              <w:rFonts w:ascii="Times New Roman" w:eastAsiaTheme="minorEastAsia" w:hAnsi="Times New Roman"/>
              <w:sz w:val="26"/>
              <w:szCs w:val="26"/>
            </w:rPr>
            <w:t xml:space="preserve">Планирование </w:t>
          </w:r>
          <w:r w:rsidRPr="00600AEF">
            <w:rPr>
              <w:rFonts w:ascii="Times New Roman" w:eastAsiaTheme="minorEastAsia" w:hAnsi="Times New Roman"/>
              <w:bCs/>
              <w:sz w:val="26"/>
              <w:szCs w:val="26"/>
            </w:rPr>
            <w:t xml:space="preserve">внеаудиторной самостоятельной работы </w:t>
          </w:r>
        </w:p>
        <w:p w14:paraId="28230843" w14:textId="77777777" w:rsidR="00600AEF" w:rsidRPr="00600AEF" w:rsidRDefault="00600AEF" w:rsidP="00600AEF">
          <w:pPr>
            <w:numPr>
              <w:ilvl w:val="0"/>
              <w:numId w:val="19"/>
            </w:numPr>
            <w:tabs>
              <w:tab w:val="left" w:pos="567"/>
            </w:tabs>
            <w:spacing w:after="0"/>
            <w:ind w:left="0" w:firstLine="0"/>
            <w:contextualSpacing/>
            <w:jc w:val="both"/>
            <w:rPr>
              <w:rFonts w:ascii="Times New Roman" w:eastAsiaTheme="minorEastAsia" w:hAnsi="Times New Roman"/>
              <w:sz w:val="26"/>
              <w:szCs w:val="26"/>
            </w:rPr>
          </w:pPr>
          <w:r w:rsidRPr="00600AEF">
            <w:rPr>
              <w:rFonts w:ascii="Times New Roman" w:eastAsiaTheme="minorEastAsia" w:hAnsi="Times New Roman"/>
              <w:sz w:val="26"/>
              <w:szCs w:val="26"/>
            </w:rPr>
            <w:t>О</w:t>
          </w:r>
          <w:r w:rsidRPr="00600AEF">
            <w:rPr>
              <w:rFonts w:ascii="Times New Roman" w:eastAsiaTheme="minorEastAsia" w:hAnsi="Times New Roman"/>
              <w:bCs/>
              <w:sz w:val="26"/>
              <w:szCs w:val="26"/>
            </w:rPr>
            <w:t>бщие рекомендации обучающемуся по выполнению внеаудиторных самостоятельных работ</w:t>
          </w:r>
        </w:p>
        <w:p w14:paraId="6300A7FD" w14:textId="77777777" w:rsidR="00600AEF" w:rsidRPr="00600AEF" w:rsidRDefault="00600AEF" w:rsidP="00600AEF">
          <w:pPr>
            <w:numPr>
              <w:ilvl w:val="0"/>
              <w:numId w:val="19"/>
            </w:numPr>
            <w:tabs>
              <w:tab w:val="left" w:pos="567"/>
            </w:tabs>
            <w:spacing w:after="0"/>
            <w:ind w:left="0" w:firstLine="0"/>
            <w:contextualSpacing/>
            <w:jc w:val="both"/>
            <w:rPr>
              <w:rFonts w:ascii="Times New Roman" w:eastAsiaTheme="minorEastAsia" w:hAnsi="Times New Roman"/>
              <w:sz w:val="26"/>
              <w:szCs w:val="26"/>
            </w:rPr>
          </w:pPr>
          <w:r w:rsidRPr="00600AEF">
            <w:rPr>
              <w:rFonts w:ascii="Times New Roman" w:eastAsiaTheme="minorEastAsia" w:hAnsi="Times New Roman"/>
              <w:sz w:val="26"/>
              <w:szCs w:val="26"/>
            </w:rPr>
            <w:t xml:space="preserve">Критерии оценивания выполненных заданий  </w:t>
          </w:r>
        </w:p>
        <w:p w14:paraId="2B3970D9" w14:textId="77777777" w:rsidR="00600AEF" w:rsidRPr="00600AEF" w:rsidRDefault="00600AEF" w:rsidP="00600AEF">
          <w:pPr>
            <w:tabs>
              <w:tab w:val="right" w:leader="dot" w:pos="10348"/>
            </w:tabs>
            <w:spacing w:after="0"/>
            <w:ind w:left="567"/>
            <w:contextualSpacing/>
            <w:jc w:val="both"/>
            <w:rPr>
              <w:rFonts w:ascii="Times New Roman" w:eastAsia="Times New Roman" w:hAnsi="Times New Roman"/>
              <w:sz w:val="26"/>
              <w:szCs w:val="26"/>
              <w:lang w:eastAsia="ru-RU"/>
            </w:rPr>
          </w:pPr>
          <w:r w:rsidRPr="00600AEF">
            <w:rPr>
              <w:rFonts w:ascii="Times New Roman" w:eastAsia="Times New Roman" w:hAnsi="Times New Roman"/>
              <w:bCs/>
              <w:sz w:val="26"/>
              <w:szCs w:val="26"/>
              <w:lang w:eastAsia="ru-RU"/>
            </w:rPr>
            <w:t xml:space="preserve">4.1. Критерии оценивания реферата </w:t>
          </w:r>
        </w:p>
        <w:p w14:paraId="55AB09CD" w14:textId="77777777" w:rsidR="00600AEF" w:rsidRPr="00600AEF" w:rsidRDefault="00600AEF" w:rsidP="00600AEF">
          <w:pPr>
            <w:spacing w:after="0"/>
            <w:ind w:left="567"/>
            <w:jc w:val="both"/>
            <w:rPr>
              <w:rFonts w:ascii="Times New Roman" w:eastAsiaTheme="minorEastAsia" w:hAnsi="Times New Roman" w:cstheme="minorBidi"/>
              <w:sz w:val="26"/>
              <w:szCs w:val="26"/>
              <w:lang w:eastAsia="ru-RU"/>
            </w:rPr>
          </w:pPr>
          <w:r w:rsidRPr="00600AEF">
            <w:rPr>
              <w:rFonts w:ascii="Times New Roman" w:eastAsiaTheme="minorEastAsia" w:hAnsi="Times New Roman" w:cstheme="minorBidi"/>
              <w:bCs/>
              <w:sz w:val="26"/>
              <w:szCs w:val="26"/>
              <w:lang w:eastAsia="ru-RU"/>
            </w:rPr>
            <w:t>4.2. Критерии оценивания подготовки сообщений</w:t>
          </w:r>
        </w:p>
        <w:p w14:paraId="1DA3D691" w14:textId="77777777" w:rsidR="00600AEF" w:rsidRPr="00600AEF" w:rsidRDefault="00600AEF" w:rsidP="00600AEF">
          <w:pPr>
            <w:numPr>
              <w:ilvl w:val="0"/>
              <w:numId w:val="19"/>
            </w:numPr>
            <w:tabs>
              <w:tab w:val="left" w:pos="567"/>
            </w:tabs>
            <w:spacing w:after="0"/>
            <w:ind w:left="0" w:firstLine="0"/>
            <w:contextualSpacing/>
            <w:jc w:val="both"/>
            <w:rPr>
              <w:rFonts w:ascii="Times New Roman" w:hAnsi="Times New Roman"/>
              <w:sz w:val="26"/>
              <w:szCs w:val="26"/>
            </w:rPr>
          </w:pPr>
          <w:r w:rsidRPr="00600AEF">
            <w:rPr>
              <w:rFonts w:ascii="Times New Roman" w:hAnsi="Times New Roman"/>
              <w:sz w:val="26"/>
              <w:szCs w:val="26"/>
            </w:rPr>
            <w:t>Информационное обеспечение выполнения внеаудиторной самостоятельной работы</w:t>
          </w:r>
        </w:p>
        <w:p w14:paraId="316B2B07" w14:textId="77777777" w:rsidR="00600AEF" w:rsidRPr="00600AEF" w:rsidRDefault="00600AEF" w:rsidP="00600AEF">
          <w:pPr>
            <w:tabs>
              <w:tab w:val="left" w:pos="3405"/>
            </w:tabs>
            <w:spacing w:after="0"/>
            <w:contextualSpacing/>
            <w:jc w:val="both"/>
            <w:rPr>
              <w:rFonts w:ascii="Times New Roman" w:hAnsi="Times New Roman"/>
              <w:sz w:val="26"/>
              <w:szCs w:val="26"/>
              <w:lang w:eastAsia="ru-RU"/>
            </w:rPr>
          </w:pPr>
          <w:r w:rsidRPr="00600AEF">
            <w:rPr>
              <w:rFonts w:ascii="Times New Roman" w:hAnsi="Times New Roman"/>
              <w:sz w:val="26"/>
              <w:szCs w:val="26"/>
            </w:rPr>
            <w:t xml:space="preserve">Приложение 1 </w:t>
          </w:r>
        </w:p>
      </w:sdtContent>
    </w:sdt>
    <w:p w14:paraId="775E87C7" w14:textId="77777777" w:rsidR="00600AEF" w:rsidRPr="00600AEF" w:rsidRDefault="00600AEF" w:rsidP="00600AEF">
      <w:pPr>
        <w:rPr>
          <w:rFonts w:ascii="Times New Roman" w:eastAsiaTheme="minorEastAsia" w:hAnsi="Times New Roman" w:cstheme="minorBidi"/>
          <w:b/>
          <w:bCs/>
          <w:sz w:val="26"/>
          <w:szCs w:val="26"/>
          <w:lang w:eastAsia="ru-RU"/>
        </w:rPr>
      </w:pPr>
    </w:p>
    <w:p w14:paraId="685986F9" w14:textId="59EAFAA5" w:rsidR="00E87D8F" w:rsidRPr="00600AEF" w:rsidRDefault="00E87D8F" w:rsidP="00600AEF">
      <w:pPr>
        <w:spacing w:after="0"/>
        <w:rPr>
          <w:rFonts w:ascii="Times New Roman" w:hAnsi="Times New Roman"/>
          <w:b/>
          <w:bCs/>
          <w:sz w:val="26"/>
          <w:szCs w:val="26"/>
        </w:rPr>
      </w:pPr>
    </w:p>
    <w:p w14:paraId="4D9BF7B1" w14:textId="77777777" w:rsidR="00F23F15" w:rsidRPr="00600AEF" w:rsidRDefault="00F23F15" w:rsidP="00600AEF">
      <w:pPr>
        <w:spacing w:after="0"/>
        <w:rPr>
          <w:rFonts w:ascii="Times New Roman" w:hAnsi="Times New Roman"/>
          <w:b/>
          <w:bCs/>
          <w:sz w:val="26"/>
          <w:szCs w:val="26"/>
        </w:rPr>
      </w:pPr>
    </w:p>
    <w:p w14:paraId="737A1717" w14:textId="77777777" w:rsidR="00F23F15" w:rsidRPr="00600AEF" w:rsidRDefault="00F23F15" w:rsidP="00600AEF">
      <w:pPr>
        <w:spacing w:after="0"/>
        <w:rPr>
          <w:rFonts w:ascii="Times New Roman" w:hAnsi="Times New Roman"/>
          <w:b/>
          <w:bCs/>
          <w:sz w:val="26"/>
          <w:szCs w:val="26"/>
        </w:rPr>
      </w:pPr>
    </w:p>
    <w:p w14:paraId="2DD4CCBC" w14:textId="77777777" w:rsidR="00F23F15" w:rsidRPr="00600AEF" w:rsidRDefault="00F23F15" w:rsidP="00600AEF">
      <w:pPr>
        <w:spacing w:after="0"/>
        <w:rPr>
          <w:rFonts w:ascii="Times New Roman" w:hAnsi="Times New Roman"/>
          <w:b/>
          <w:bCs/>
          <w:sz w:val="26"/>
          <w:szCs w:val="26"/>
        </w:rPr>
      </w:pPr>
    </w:p>
    <w:p w14:paraId="57BF1A0B" w14:textId="77777777" w:rsidR="00F23F15" w:rsidRPr="00600AEF" w:rsidRDefault="00F23F15" w:rsidP="00600AEF">
      <w:pPr>
        <w:spacing w:after="0"/>
        <w:rPr>
          <w:rFonts w:ascii="Times New Roman" w:hAnsi="Times New Roman"/>
          <w:b/>
          <w:bCs/>
          <w:sz w:val="26"/>
          <w:szCs w:val="26"/>
        </w:rPr>
      </w:pPr>
    </w:p>
    <w:p w14:paraId="5956F85A" w14:textId="77777777" w:rsidR="00F23F15" w:rsidRPr="00600AEF" w:rsidRDefault="00F23F15" w:rsidP="00600AEF">
      <w:pPr>
        <w:spacing w:after="0"/>
        <w:rPr>
          <w:rFonts w:ascii="Times New Roman" w:hAnsi="Times New Roman"/>
          <w:b/>
          <w:bCs/>
          <w:sz w:val="26"/>
          <w:szCs w:val="26"/>
        </w:rPr>
      </w:pPr>
    </w:p>
    <w:p w14:paraId="78828529" w14:textId="77777777" w:rsidR="00F23F15" w:rsidRPr="00600AEF" w:rsidRDefault="00F23F15" w:rsidP="00600AEF">
      <w:pPr>
        <w:spacing w:after="0"/>
        <w:rPr>
          <w:rFonts w:ascii="Times New Roman" w:hAnsi="Times New Roman"/>
          <w:b/>
          <w:bCs/>
          <w:sz w:val="26"/>
          <w:szCs w:val="26"/>
        </w:rPr>
      </w:pPr>
    </w:p>
    <w:p w14:paraId="423B6863" w14:textId="77777777" w:rsidR="00F23F15" w:rsidRPr="00600AEF" w:rsidRDefault="00F23F15" w:rsidP="00600AEF">
      <w:pPr>
        <w:spacing w:after="0"/>
        <w:rPr>
          <w:rFonts w:ascii="Times New Roman" w:hAnsi="Times New Roman"/>
          <w:b/>
          <w:bCs/>
          <w:sz w:val="26"/>
          <w:szCs w:val="26"/>
        </w:rPr>
      </w:pPr>
    </w:p>
    <w:p w14:paraId="7C20666B" w14:textId="77777777" w:rsidR="00F23F15" w:rsidRPr="00600AEF" w:rsidRDefault="00F23F15" w:rsidP="00600AEF">
      <w:pPr>
        <w:spacing w:after="0"/>
        <w:rPr>
          <w:rFonts w:ascii="Times New Roman" w:hAnsi="Times New Roman"/>
          <w:b/>
          <w:bCs/>
          <w:sz w:val="26"/>
          <w:szCs w:val="26"/>
        </w:rPr>
      </w:pPr>
    </w:p>
    <w:p w14:paraId="02060984" w14:textId="77777777" w:rsidR="00F23F15" w:rsidRPr="00600AEF" w:rsidRDefault="00F23F15" w:rsidP="00600AEF">
      <w:pPr>
        <w:spacing w:after="0"/>
        <w:rPr>
          <w:rFonts w:ascii="Times New Roman" w:hAnsi="Times New Roman"/>
          <w:b/>
          <w:bCs/>
          <w:sz w:val="26"/>
          <w:szCs w:val="26"/>
        </w:rPr>
      </w:pPr>
    </w:p>
    <w:p w14:paraId="3CA7BD22" w14:textId="77777777" w:rsidR="00F23F15" w:rsidRPr="00600AEF" w:rsidRDefault="00F23F15" w:rsidP="00600AEF">
      <w:pPr>
        <w:spacing w:after="0"/>
        <w:rPr>
          <w:rFonts w:ascii="Times New Roman" w:hAnsi="Times New Roman"/>
          <w:b/>
          <w:bCs/>
          <w:sz w:val="26"/>
          <w:szCs w:val="26"/>
        </w:rPr>
      </w:pPr>
    </w:p>
    <w:p w14:paraId="0A0F9354" w14:textId="77777777" w:rsidR="00F23F15" w:rsidRPr="00600AEF" w:rsidRDefault="00F23F15" w:rsidP="00600AEF">
      <w:pPr>
        <w:spacing w:after="0"/>
        <w:rPr>
          <w:rFonts w:ascii="Times New Roman" w:hAnsi="Times New Roman"/>
          <w:b/>
          <w:bCs/>
          <w:sz w:val="26"/>
          <w:szCs w:val="26"/>
        </w:rPr>
      </w:pPr>
    </w:p>
    <w:p w14:paraId="1293BD0F" w14:textId="77777777" w:rsidR="00F23F15" w:rsidRPr="00600AEF" w:rsidRDefault="00F23F15" w:rsidP="00600AEF">
      <w:pPr>
        <w:spacing w:after="0"/>
        <w:rPr>
          <w:rFonts w:ascii="Times New Roman" w:hAnsi="Times New Roman"/>
          <w:b/>
          <w:bCs/>
          <w:sz w:val="26"/>
          <w:szCs w:val="26"/>
        </w:rPr>
      </w:pPr>
    </w:p>
    <w:p w14:paraId="48C89D20" w14:textId="77777777" w:rsidR="00F23F15" w:rsidRPr="00600AEF" w:rsidRDefault="00F23F15" w:rsidP="00600AEF">
      <w:pPr>
        <w:spacing w:after="0"/>
        <w:rPr>
          <w:rFonts w:ascii="Times New Roman" w:hAnsi="Times New Roman"/>
          <w:b/>
          <w:bCs/>
          <w:sz w:val="26"/>
          <w:szCs w:val="26"/>
        </w:rPr>
      </w:pPr>
    </w:p>
    <w:p w14:paraId="5340A2B3" w14:textId="77777777" w:rsidR="00F23F15" w:rsidRPr="00600AEF" w:rsidRDefault="00F23F15" w:rsidP="00600AEF">
      <w:pPr>
        <w:spacing w:after="0"/>
        <w:rPr>
          <w:rFonts w:ascii="Times New Roman" w:hAnsi="Times New Roman"/>
          <w:b/>
          <w:bCs/>
          <w:sz w:val="26"/>
          <w:szCs w:val="26"/>
        </w:rPr>
      </w:pPr>
    </w:p>
    <w:p w14:paraId="71AE9134" w14:textId="77777777" w:rsidR="00F23F15" w:rsidRPr="00600AEF" w:rsidRDefault="00F23F15" w:rsidP="00600AEF">
      <w:pPr>
        <w:spacing w:after="0"/>
        <w:rPr>
          <w:rFonts w:ascii="Times New Roman" w:hAnsi="Times New Roman"/>
          <w:b/>
          <w:bCs/>
          <w:sz w:val="26"/>
          <w:szCs w:val="26"/>
        </w:rPr>
      </w:pPr>
    </w:p>
    <w:p w14:paraId="51057279" w14:textId="77777777" w:rsidR="00296E63" w:rsidRPr="00600AEF" w:rsidRDefault="00296E63" w:rsidP="00600AEF">
      <w:pPr>
        <w:spacing w:after="0"/>
        <w:rPr>
          <w:rFonts w:ascii="Times New Roman" w:hAnsi="Times New Roman"/>
          <w:b/>
          <w:bCs/>
          <w:sz w:val="26"/>
          <w:szCs w:val="26"/>
        </w:rPr>
      </w:pPr>
    </w:p>
    <w:p w14:paraId="59056C17" w14:textId="46126F17" w:rsidR="003269C8" w:rsidRDefault="003269C8" w:rsidP="00600AEF">
      <w:pPr>
        <w:spacing w:after="0"/>
        <w:rPr>
          <w:rFonts w:ascii="Times New Roman" w:hAnsi="Times New Roman"/>
          <w:b/>
          <w:bCs/>
          <w:sz w:val="26"/>
          <w:szCs w:val="26"/>
        </w:rPr>
      </w:pPr>
    </w:p>
    <w:p w14:paraId="4C3CA8B6" w14:textId="4E212269" w:rsidR="00600AEF" w:rsidRDefault="00600AEF" w:rsidP="00600AEF">
      <w:pPr>
        <w:spacing w:after="0"/>
        <w:rPr>
          <w:rFonts w:ascii="Times New Roman" w:hAnsi="Times New Roman"/>
          <w:b/>
          <w:bCs/>
          <w:sz w:val="26"/>
          <w:szCs w:val="26"/>
        </w:rPr>
      </w:pPr>
    </w:p>
    <w:p w14:paraId="6831FD3E" w14:textId="60CD3154" w:rsidR="00600AEF" w:rsidRDefault="00600AEF" w:rsidP="00600AEF">
      <w:pPr>
        <w:spacing w:after="0"/>
        <w:rPr>
          <w:rFonts w:ascii="Times New Roman" w:hAnsi="Times New Roman"/>
          <w:b/>
          <w:bCs/>
          <w:sz w:val="26"/>
          <w:szCs w:val="26"/>
        </w:rPr>
      </w:pPr>
    </w:p>
    <w:p w14:paraId="3AEA3C62" w14:textId="471B3F69" w:rsidR="00600AEF" w:rsidRDefault="00600AEF" w:rsidP="00600AEF">
      <w:pPr>
        <w:spacing w:after="0"/>
        <w:rPr>
          <w:rFonts w:ascii="Times New Roman" w:hAnsi="Times New Roman"/>
          <w:b/>
          <w:bCs/>
          <w:sz w:val="26"/>
          <w:szCs w:val="26"/>
        </w:rPr>
      </w:pPr>
    </w:p>
    <w:p w14:paraId="7B5C87BE" w14:textId="27D073BE" w:rsidR="00600AEF" w:rsidRDefault="00600AEF" w:rsidP="00600AEF">
      <w:pPr>
        <w:spacing w:after="0"/>
        <w:rPr>
          <w:rFonts w:ascii="Times New Roman" w:hAnsi="Times New Roman"/>
          <w:b/>
          <w:bCs/>
          <w:sz w:val="26"/>
          <w:szCs w:val="26"/>
        </w:rPr>
      </w:pPr>
    </w:p>
    <w:p w14:paraId="02F51346" w14:textId="0EF11057" w:rsidR="00600AEF" w:rsidRDefault="00600AEF" w:rsidP="00600AEF">
      <w:pPr>
        <w:spacing w:after="0"/>
        <w:rPr>
          <w:rFonts w:ascii="Times New Roman" w:hAnsi="Times New Roman"/>
          <w:b/>
          <w:bCs/>
          <w:sz w:val="26"/>
          <w:szCs w:val="26"/>
        </w:rPr>
      </w:pPr>
    </w:p>
    <w:p w14:paraId="510C9E04" w14:textId="6C16EA13" w:rsidR="00600AEF" w:rsidRDefault="00600AEF" w:rsidP="00600AEF">
      <w:pPr>
        <w:spacing w:after="0"/>
        <w:rPr>
          <w:rFonts w:ascii="Times New Roman" w:hAnsi="Times New Roman"/>
          <w:b/>
          <w:bCs/>
          <w:sz w:val="26"/>
          <w:szCs w:val="26"/>
        </w:rPr>
      </w:pPr>
    </w:p>
    <w:p w14:paraId="461EC6F3" w14:textId="25C32F6C" w:rsidR="00600AEF" w:rsidRDefault="00600AEF" w:rsidP="00600AEF">
      <w:pPr>
        <w:spacing w:after="0"/>
        <w:rPr>
          <w:rFonts w:ascii="Times New Roman" w:hAnsi="Times New Roman"/>
          <w:b/>
          <w:bCs/>
          <w:sz w:val="26"/>
          <w:szCs w:val="26"/>
        </w:rPr>
      </w:pPr>
    </w:p>
    <w:p w14:paraId="4BFEFF3A" w14:textId="1092285E" w:rsidR="00600AEF" w:rsidRDefault="00600AEF" w:rsidP="00600AEF">
      <w:pPr>
        <w:spacing w:after="0"/>
        <w:rPr>
          <w:rFonts w:ascii="Times New Roman" w:hAnsi="Times New Roman"/>
          <w:b/>
          <w:bCs/>
          <w:sz w:val="26"/>
          <w:szCs w:val="26"/>
        </w:rPr>
      </w:pPr>
    </w:p>
    <w:p w14:paraId="52235EE3" w14:textId="31FC01E8" w:rsidR="00600AEF" w:rsidRDefault="00600AEF" w:rsidP="00600AEF">
      <w:pPr>
        <w:spacing w:after="0"/>
        <w:rPr>
          <w:rFonts w:ascii="Times New Roman" w:hAnsi="Times New Roman"/>
          <w:b/>
          <w:bCs/>
          <w:sz w:val="26"/>
          <w:szCs w:val="26"/>
        </w:rPr>
      </w:pPr>
    </w:p>
    <w:p w14:paraId="6510DC48" w14:textId="77777777" w:rsidR="00600AEF" w:rsidRPr="00600AEF" w:rsidRDefault="00600AEF" w:rsidP="00600AEF">
      <w:pPr>
        <w:spacing w:after="0"/>
        <w:rPr>
          <w:rFonts w:ascii="Times New Roman" w:hAnsi="Times New Roman"/>
          <w:b/>
          <w:bCs/>
          <w:sz w:val="26"/>
          <w:szCs w:val="26"/>
        </w:rPr>
      </w:pPr>
    </w:p>
    <w:p w14:paraId="401089EB" w14:textId="77777777" w:rsidR="00F23F15" w:rsidRPr="00600AEF" w:rsidRDefault="00F23F15" w:rsidP="00600AEF">
      <w:pPr>
        <w:pStyle w:val="a6"/>
        <w:numPr>
          <w:ilvl w:val="0"/>
          <w:numId w:val="1"/>
        </w:numPr>
        <w:tabs>
          <w:tab w:val="left" w:pos="284"/>
          <w:tab w:val="left" w:pos="851"/>
        </w:tabs>
        <w:spacing w:line="276" w:lineRule="auto"/>
        <w:ind w:left="0" w:firstLine="0"/>
        <w:jc w:val="center"/>
        <w:rPr>
          <w:b/>
          <w:sz w:val="26"/>
          <w:szCs w:val="26"/>
        </w:rPr>
      </w:pPr>
      <w:r w:rsidRPr="00600AEF">
        <w:rPr>
          <w:b/>
          <w:sz w:val="26"/>
          <w:szCs w:val="26"/>
        </w:rPr>
        <w:lastRenderedPageBreak/>
        <w:t>Пояснительная записка</w:t>
      </w:r>
    </w:p>
    <w:p w14:paraId="5587D4DC" w14:textId="77777777" w:rsidR="00F23F15" w:rsidRPr="00600AEF" w:rsidRDefault="00F23F15" w:rsidP="00600AEF">
      <w:pPr>
        <w:spacing w:after="0"/>
        <w:ind w:firstLine="709"/>
        <w:jc w:val="both"/>
        <w:rPr>
          <w:rFonts w:ascii="Times New Roman" w:hAnsi="Times New Roman"/>
          <w:bCs/>
          <w:sz w:val="26"/>
          <w:szCs w:val="26"/>
        </w:rPr>
      </w:pPr>
      <w:r w:rsidRPr="00600AEF">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9D6546" w:rsidRPr="00600AEF">
        <w:rPr>
          <w:rFonts w:ascii="Times New Roman" w:hAnsi="Times New Roman"/>
          <w:sz w:val="26"/>
          <w:szCs w:val="26"/>
        </w:rPr>
        <w:t xml:space="preserve">ОУД. 10 Информатика </w:t>
      </w:r>
      <w:r w:rsidRPr="00600AEF">
        <w:rPr>
          <w:rFonts w:ascii="Times New Roman" w:hAnsi="Times New Roman"/>
          <w:sz w:val="26"/>
          <w:szCs w:val="26"/>
        </w:rPr>
        <w:t xml:space="preserve">разработаны с целью </w:t>
      </w:r>
      <w:r w:rsidRPr="00600AEF">
        <w:rPr>
          <w:rFonts w:ascii="Times New Roman" w:hAnsi="Times New Roman"/>
          <w:bCs/>
          <w:sz w:val="26"/>
          <w:szCs w:val="26"/>
        </w:rPr>
        <w:t xml:space="preserve">формирования у </w:t>
      </w:r>
      <w:r w:rsidRPr="00600AEF">
        <w:rPr>
          <w:rFonts w:ascii="Times New Roman" w:hAnsi="Times New Roman"/>
          <w:sz w:val="26"/>
          <w:szCs w:val="26"/>
        </w:rPr>
        <w:t>обучающихся</w:t>
      </w:r>
      <w:r w:rsidRPr="00600AEF">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6FDE99E" w14:textId="77777777" w:rsidR="008257F5" w:rsidRPr="00600AEF" w:rsidRDefault="008257F5" w:rsidP="00600AEF">
      <w:pPr>
        <w:spacing w:after="0"/>
        <w:ind w:firstLine="709"/>
        <w:jc w:val="both"/>
        <w:rPr>
          <w:rFonts w:ascii="Times New Roman" w:hAnsi="Times New Roman"/>
          <w:sz w:val="26"/>
          <w:szCs w:val="26"/>
        </w:rPr>
      </w:pPr>
      <w:r w:rsidRPr="00600AEF">
        <w:rPr>
          <w:rFonts w:ascii="Times New Roman" w:hAnsi="Times New Roman"/>
          <w:sz w:val="26"/>
          <w:szCs w:val="26"/>
        </w:rPr>
        <w:t>Для допуска к дифференцированному зачёту необходимо выполнение 70% занятий (4 из 7).</w:t>
      </w:r>
    </w:p>
    <w:p w14:paraId="5F4FFC03" w14:textId="1690DD9B" w:rsidR="00600AEF" w:rsidRPr="00386936" w:rsidRDefault="00600AEF" w:rsidP="00600AEF">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Освоение содержания учебной дисциплины</w:t>
      </w:r>
      <w:r w:rsidRPr="00600AEF">
        <w:rPr>
          <w:rFonts w:ascii="Times New Roman" w:hAnsi="Times New Roman" w:cs="Times New Roman"/>
          <w:sz w:val="26"/>
          <w:szCs w:val="26"/>
        </w:rPr>
        <w:t xml:space="preserve"> ОУД. 10 Информатика</w:t>
      </w:r>
      <w:r w:rsidRPr="00386936">
        <w:rPr>
          <w:rFonts w:ascii="Times New Roman" w:hAnsi="Times New Roman" w:cs="Times New Roman"/>
          <w:sz w:val="26"/>
          <w:szCs w:val="26"/>
        </w:rPr>
        <w:t xml:space="preserve"> обеспечивает достижение обучающимися следующих результатов:</w:t>
      </w:r>
    </w:p>
    <w:p w14:paraId="42920B56" w14:textId="77777777" w:rsidR="00600AEF" w:rsidRPr="00600AEF" w:rsidRDefault="00600AEF" w:rsidP="00600AEF">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личностных</w:t>
      </w:r>
      <w:r w:rsidRPr="00600AEF">
        <w:rPr>
          <w:rFonts w:ascii="Times New Roman" w:hAnsi="Times New Roman"/>
          <w:b/>
          <w:bCs/>
          <w:sz w:val="26"/>
          <w:szCs w:val="26"/>
          <w:lang w:eastAsia="ru-RU"/>
        </w:rPr>
        <w:t>:</w:t>
      </w:r>
    </w:p>
    <w:p w14:paraId="77C9AA3F"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чувство гордости и уважения к истории развития и достижениям отечественной информатики в мировой индустрии информационных технологий;</w:t>
      </w:r>
    </w:p>
    <w:p w14:paraId="0E952215"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осознание своего места в информационном обществе;</w:t>
      </w:r>
    </w:p>
    <w:p w14:paraId="0A494863"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386ABFC1"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724B1505"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45724CB7"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4CF5D189"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0D74526F"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428B21C0" w14:textId="77777777" w:rsidR="00600AEF" w:rsidRPr="00600AEF" w:rsidRDefault="00600AEF" w:rsidP="00600AEF">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метапредметных</w:t>
      </w:r>
      <w:r w:rsidRPr="00600AEF">
        <w:rPr>
          <w:rFonts w:ascii="Times New Roman" w:hAnsi="Times New Roman"/>
          <w:b/>
          <w:bCs/>
          <w:sz w:val="26"/>
          <w:szCs w:val="26"/>
          <w:lang w:eastAsia="ru-RU"/>
        </w:rPr>
        <w:t>:</w:t>
      </w:r>
    </w:p>
    <w:p w14:paraId="6E9A89C8"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определять цели, составлять планы деятельности и определять средства, необходимые для их реализации;</w:t>
      </w:r>
    </w:p>
    <w:p w14:paraId="39A49EFD"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7B7427F3"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322D7F87"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и процессов;</w:t>
      </w:r>
    </w:p>
    <w:p w14:paraId="16822767"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lastRenderedPageBreak/>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1A2E473A"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анализировать и представлять информацию, данную в электронных форматах на компьютере в различных видах;</w:t>
      </w:r>
    </w:p>
    <w:p w14:paraId="7C6F475F"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411F668"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5026C707" w14:textId="77777777" w:rsidR="00600AEF" w:rsidRPr="00600AEF" w:rsidRDefault="00600AEF" w:rsidP="00600AEF">
      <w:pPr>
        <w:spacing w:after="0" w:line="240" w:lineRule="auto"/>
        <w:jc w:val="both"/>
        <w:rPr>
          <w:rFonts w:ascii="Times New Roman" w:hAnsi="Times New Roman"/>
          <w:b/>
          <w:bCs/>
          <w:sz w:val="26"/>
          <w:szCs w:val="26"/>
          <w:lang w:eastAsia="ru-RU"/>
        </w:rPr>
      </w:pPr>
      <w:r w:rsidRPr="00600AEF">
        <w:rPr>
          <w:rFonts w:ascii="Times New Roman" w:hAnsi="Times New Roman"/>
          <w:b/>
          <w:bCs/>
          <w:i/>
          <w:iCs/>
          <w:sz w:val="26"/>
          <w:szCs w:val="26"/>
          <w:lang w:eastAsia="ru-RU"/>
        </w:rPr>
        <w:t>предметных</w:t>
      </w:r>
      <w:r w:rsidRPr="00600AEF">
        <w:rPr>
          <w:rFonts w:ascii="Times New Roman" w:hAnsi="Times New Roman"/>
          <w:b/>
          <w:bCs/>
          <w:sz w:val="26"/>
          <w:szCs w:val="26"/>
          <w:lang w:eastAsia="ru-RU"/>
        </w:rPr>
        <w:t>:</w:t>
      </w:r>
    </w:p>
    <w:p w14:paraId="7AAE29D0"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роли информации и информационных процессов в окружающем мире;</w:t>
      </w:r>
    </w:p>
    <w:p w14:paraId="0686FB57"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0364E5F1"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готовых прикладных компьютерных программ по профилю подготовки;</w:t>
      </w:r>
    </w:p>
    <w:p w14:paraId="50D5FDE8"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способами представления, хранения и обработки данных на компьютере;</w:t>
      </w:r>
    </w:p>
    <w:p w14:paraId="3C7A7F54"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компьютерными средствами представления и анализа данных в электронных таблицах;</w:t>
      </w:r>
    </w:p>
    <w:p w14:paraId="42738F62"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базах данных и простейших средствах управления ими;</w:t>
      </w:r>
    </w:p>
    <w:p w14:paraId="66508295"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14:paraId="39AE821E"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76C299A1"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228CA270"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понимание основ правовых аспектов использования компьютерных программ и прав доступа к глобальным информационным сервисам;</w:t>
      </w:r>
    </w:p>
    <w:p w14:paraId="6F5D09DB" w14:textId="137919D8" w:rsid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65F8293D" w14:textId="43662063" w:rsidR="00F23F15" w:rsidRPr="00600AEF" w:rsidRDefault="00F23F15" w:rsidP="00600AEF">
      <w:pPr>
        <w:spacing w:after="0"/>
        <w:ind w:firstLine="720"/>
        <w:jc w:val="both"/>
        <w:rPr>
          <w:rFonts w:ascii="Times New Roman" w:hAnsi="Times New Roman"/>
          <w:sz w:val="26"/>
          <w:szCs w:val="26"/>
        </w:rPr>
      </w:pPr>
      <w:r w:rsidRPr="00600AEF">
        <w:rPr>
          <w:rFonts w:ascii="Times New Roman" w:hAnsi="Times New Roman"/>
          <w:sz w:val="26"/>
          <w:szCs w:val="26"/>
        </w:rPr>
        <w:t xml:space="preserve">Выполнение </w:t>
      </w:r>
      <w:r w:rsidR="00600AEF">
        <w:rPr>
          <w:rFonts w:ascii="Times New Roman" w:hAnsi="Times New Roman"/>
          <w:sz w:val="26"/>
          <w:szCs w:val="26"/>
        </w:rPr>
        <w:t xml:space="preserve">самостоятельных работ </w:t>
      </w:r>
      <w:r w:rsidRPr="00600AEF">
        <w:rPr>
          <w:rFonts w:ascii="Times New Roman" w:hAnsi="Times New Roman"/>
          <w:sz w:val="26"/>
          <w:szCs w:val="26"/>
        </w:rPr>
        <w:t xml:space="preserve">обучающимся способствует  овладению следующими </w:t>
      </w:r>
      <w:r w:rsidRPr="00600AEF">
        <w:rPr>
          <w:rFonts w:ascii="Times New Roman" w:hAnsi="Times New Roman"/>
          <w:b/>
          <w:bCs/>
          <w:i/>
          <w:iCs/>
          <w:sz w:val="26"/>
          <w:szCs w:val="26"/>
        </w:rPr>
        <w:t>общими компетенциями</w:t>
      </w:r>
      <w:r w:rsidRPr="00600AEF">
        <w:rPr>
          <w:rFonts w:ascii="Times New Roman" w:hAnsi="Times New Roman"/>
          <w:sz w:val="26"/>
          <w:szCs w:val="26"/>
        </w:rPr>
        <w:t>:</w:t>
      </w:r>
    </w:p>
    <w:p w14:paraId="7C52F700"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 1. Понимать сущность и социальную значимость своей будущей профессии, проявлять к ней устойчивый интерес.</w:t>
      </w:r>
    </w:p>
    <w:p w14:paraId="15DAC625"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4F038C2"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lastRenderedPageBreak/>
        <w:t>ОК-3. Принимать решения в стандартных и нестандартных ситуациях и нести за них ответственность.</w:t>
      </w:r>
    </w:p>
    <w:p w14:paraId="0EBE309D"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15BAB1D"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ОК-5. Использовать информационно-коммуникационные технологии в профессиональной деятельности.</w:t>
      </w:r>
    </w:p>
    <w:p w14:paraId="24C0343B" w14:textId="77777777" w:rsidR="00ED2B11" w:rsidRPr="00600AEF" w:rsidRDefault="00ED2B11" w:rsidP="00600AEF">
      <w:pPr>
        <w:pStyle w:val="Standard"/>
        <w:spacing w:line="276" w:lineRule="auto"/>
        <w:jc w:val="both"/>
        <w:rPr>
          <w:rFonts w:cs="Times New Roman"/>
          <w:sz w:val="26"/>
          <w:szCs w:val="26"/>
          <w:lang w:val="ru-RU"/>
        </w:rPr>
      </w:pPr>
      <w:r w:rsidRPr="00600AEF">
        <w:rPr>
          <w:rFonts w:cs="Times New Roman"/>
          <w:sz w:val="26"/>
          <w:szCs w:val="26"/>
          <w:lang w:val="ru-RU"/>
        </w:rPr>
        <w:t>ОК-6. Работать в коллективе и в команде, эффективно общаться с коллегами, руководством, потребителями.</w:t>
      </w:r>
    </w:p>
    <w:p w14:paraId="7CA073DA" w14:textId="77777777" w:rsidR="00ED2B11" w:rsidRPr="00600AEF" w:rsidRDefault="00ED2B11" w:rsidP="00600AEF">
      <w:pPr>
        <w:pStyle w:val="Standard"/>
        <w:spacing w:line="276" w:lineRule="auto"/>
        <w:jc w:val="both"/>
        <w:rPr>
          <w:rFonts w:cs="Times New Roman"/>
          <w:sz w:val="26"/>
          <w:szCs w:val="26"/>
          <w:lang w:val="ru-RU"/>
        </w:rPr>
      </w:pPr>
      <w:r w:rsidRPr="00600AEF">
        <w:rPr>
          <w:rFonts w:cs="Times New Roman"/>
          <w:sz w:val="26"/>
          <w:szCs w:val="26"/>
          <w:lang w:val="ru-RU"/>
        </w:rPr>
        <w:t>ОК-7. Брать на себя ответственность за работу членов команды (подчиненных), за результат выполнения заданий.</w:t>
      </w:r>
    </w:p>
    <w:p w14:paraId="328969C8" w14:textId="77777777" w:rsidR="00ED2B11" w:rsidRPr="00600AEF" w:rsidRDefault="00ED2B11" w:rsidP="00600AEF">
      <w:pPr>
        <w:pStyle w:val="Standard"/>
        <w:spacing w:line="276" w:lineRule="auto"/>
        <w:jc w:val="both"/>
        <w:rPr>
          <w:rFonts w:cs="Times New Roman"/>
          <w:sz w:val="26"/>
          <w:szCs w:val="26"/>
          <w:lang w:val="ru-RU"/>
        </w:rPr>
      </w:pPr>
      <w:r w:rsidRPr="00600AEF">
        <w:rPr>
          <w:rFonts w:cs="Times New Roman"/>
          <w:sz w:val="26"/>
          <w:szCs w:val="26"/>
          <w:lang w:val="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CABF399" w14:textId="77777777" w:rsidR="00ED2B11" w:rsidRPr="00600AEF" w:rsidRDefault="00ED2B11" w:rsidP="00600AEF">
      <w:pPr>
        <w:pStyle w:val="Standard"/>
        <w:spacing w:line="276" w:lineRule="auto"/>
        <w:jc w:val="both"/>
        <w:rPr>
          <w:rFonts w:cs="Times New Roman"/>
          <w:sz w:val="26"/>
          <w:szCs w:val="26"/>
          <w:lang w:val="ru-RU"/>
        </w:rPr>
      </w:pPr>
      <w:r w:rsidRPr="00600AEF">
        <w:rPr>
          <w:rFonts w:cs="Times New Roman"/>
          <w:sz w:val="26"/>
          <w:szCs w:val="26"/>
          <w:lang w:val="ru-RU"/>
        </w:rPr>
        <w:t>ОК-9. Ориентироваться в условиях частой смены технологий в профессиональной деятельности.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6"/>
        <w:gridCol w:w="5421"/>
      </w:tblGrid>
      <w:tr w:rsidR="00600AEF" w:rsidRPr="00600AEF" w14:paraId="7087AFF1" w14:textId="77777777" w:rsidTr="005B4A69">
        <w:tc>
          <w:tcPr>
            <w:tcW w:w="4326" w:type="dxa"/>
            <w:tcBorders>
              <w:top w:val="single" w:sz="4" w:space="0" w:color="auto"/>
              <w:left w:val="single" w:sz="4" w:space="0" w:color="auto"/>
              <w:bottom w:val="single" w:sz="4" w:space="0" w:color="auto"/>
              <w:right w:val="single" w:sz="4" w:space="0" w:color="auto"/>
            </w:tcBorders>
            <w:hideMark/>
          </w:tcPr>
          <w:p w14:paraId="7AB8043E" w14:textId="77777777" w:rsidR="00600AEF" w:rsidRPr="00600AEF" w:rsidRDefault="00600AEF" w:rsidP="00600AEF">
            <w:pPr>
              <w:rPr>
                <w:rFonts w:ascii="Times New Roman" w:hAnsi="Times New Roman"/>
                <w:b/>
                <w:sz w:val="26"/>
                <w:szCs w:val="26"/>
              </w:rPr>
            </w:pPr>
            <w:r w:rsidRPr="00600AEF">
              <w:rPr>
                <w:rFonts w:ascii="Times New Roman" w:hAnsi="Times New Roman"/>
                <w:b/>
                <w:sz w:val="26"/>
                <w:szCs w:val="26"/>
              </w:rPr>
              <w:t>Личностные результаты</w:t>
            </w:r>
          </w:p>
        </w:tc>
        <w:tc>
          <w:tcPr>
            <w:tcW w:w="5421" w:type="dxa"/>
            <w:tcBorders>
              <w:top w:val="single" w:sz="4" w:space="0" w:color="auto"/>
              <w:left w:val="single" w:sz="4" w:space="0" w:color="auto"/>
              <w:bottom w:val="single" w:sz="4" w:space="0" w:color="auto"/>
              <w:right w:val="single" w:sz="4" w:space="0" w:color="auto"/>
            </w:tcBorders>
            <w:hideMark/>
          </w:tcPr>
          <w:p w14:paraId="0087B06B" w14:textId="77777777" w:rsidR="00600AEF" w:rsidRPr="00600AEF" w:rsidRDefault="00600AEF" w:rsidP="00600AEF">
            <w:pPr>
              <w:rPr>
                <w:rFonts w:ascii="Times New Roman" w:hAnsi="Times New Roman"/>
                <w:b/>
                <w:bCs/>
                <w:iCs/>
                <w:sz w:val="26"/>
                <w:szCs w:val="26"/>
              </w:rPr>
            </w:pPr>
            <w:r w:rsidRPr="00600AEF">
              <w:rPr>
                <w:rFonts w:ascii="Times New Roman" w:hAnsi="Times New Roman"/>
                <w:b/>
                <w:bCs/>
                <w:iCs/>
                <w:sz w:val="26"/>
                <w:szCs w:val="26"/>
              </w:rPr>
              <w:t>Формы и методы контроля и оценки</w:t>
            </w:r>
          </w:p>
        </w:tc>
      </w:tr>
      <w:tr w:rsidR="00600AEF" w:rsidRPr="00600AEF" w14:paraId="3993E73C" w14:textId="77777777" w:rsidTr="005B4A69">
        <w:trPr>
          <w:trHeight w:val="2969"/>
        </w:trPr>
        <w:tc>
          <w:tcPr>
            <w:tcW w:w="4326" w:type="dxa"/>
            <w:tcBorders>
              <w:top w:val="single" w:sz="4" w:space="0" w:color="auto"/>
              <w:left w:val="single" w:sz="4" w:space="0" w:color="auto"/>
              <w:bottom w:val="single" w:sz="4" w:space="0" w:color="auto"/>
              <w:right w:val="single" w:sz="4" w:space="0" w:color="auto"/>
            </w:tcBorders>
          </w:tcPr>
          <w:p w14:paraId="20759DCD" w14:textId="77777777" w:rsidR="00600AEF" w:rsidRPr="00600AEF" w:rsidRDefault="00600AEF" w:rsidP="00600AEF">
            <w:pPr>
              <w:widowControl w:val="0"/>
              <w:suppressAutoHyphens/>
              <w:autoSpaceDN w:val="0"/>
              <w:spacing w:after="0" w:line="240" w:lineRule="auto"/>
              <w:jc w:val="both"/>
              <w:textAlignment w:val="baseline"/>
              <w:rPr>
                <w:rFonts w:ascii="Times New Roman" w:eastAsia="Andale Sans UI" w:hAnsi="Times New Roman"/>
                <w:kern w:val="3"/>
                <w:sz w:val="26"/>
                <w:szCs w:val="26"/>
                <w:lang w:eastAsia="ja-JP" w:bidi="fa-IR"/>
              </w:rPr>
            </w:pPr>
            <w:r w:rsidRPr="00600AEF">
              <w:rPr>
                <w:rFonts w:ascii="Times New Roman" w:eastAsia="Andale Sans UI" w:hAnsi="Times New Roman" w:cs="Tahoma"/>
                <w:b/>
                <w:bCs/>
                <w:kern w:val="3"/>
                <w:sz w:val="26"/>
                <w:szCs w:val="26"/>
                <w:lang w:val="de-DE" w:bidi="fa-IR"/>
              </w:rPr>
              <w:t xml:space="preserve">ЛР 10 </w:t>
            </w:r>
            <w:r w:rsidRPr="00600AEF">
              <w:rPr>
                <w:rFonts w:ascii="Times New Roman" w:eastAsia="Andale Sans UI" w:hAnsi="Times New Roman"/>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421" w:type="dxa"/>
            <w:tcBorders>
              <w:top w:val="single" w:sz="4" w:space="0" w:color="auto"/>
              <w:left w:val="single" w:sz="4" w:space="0" w:color="auto"/>
              <w:bottom w:val="single" w:sz="4" w:space="0" w:color="auto"/>
              <w:right w:val="single" w:sz="4" w:space="0" w:color="auto"/>
            </w:tcBorders>
            <w:hideMark/>
          </w:tcPr>
          <w:p w14:paraId="5B337A0B" w14:textId="77777777" w:rsidR="00600AEF" w:rsidRPr="00600AEF" w:rsidRDefault="00600AEF" w:rsidP="00600AEF">
            <w:pPr>
              <w:spacing w:line="240" w:lineRule="auto"/>
              <w:rPr>
                <w:rFonts w:ascii="Times New Roman" w:eastAsia="Times New Roman" w:hAnsi="Times New Roman"/>
                <w:color w:val="000000"/>
                <w:sz w:val="26"/>
                <w:szCs w:val="26"/>
                <w:lang w:eastAsia="ru-RU"/>
              </w:rPr>
            </w:pPr>
            <w:r w:rsidRPr="00600AEF">
              <w:rPr>
                <w:rFonts w:ascii="Times New Roman" w:hAnsi="Times New Roman"/>
                <w:bCs/>
                <w:iCs/>
                <w:sz w:val="26"/>
                <w:szCs w:val="26"/>
                <w:lang w:eastAsia="ru-RU"/>
              </w:rPr>
              <w:t>участие во всероссийских, региональных, мероприятиях профессиональной направленности (олимпиады, конкурсы профессионального мастерства и др.)</w:t>
            </w:r>
          </w:p>
          <w:p w14:paraId="60DDD727" w14:textId="77777777" w:rsidR="00600AEF" w:rsidRPr="00600AEF" w:rsidRDefault="00600AEF" w:rsidP="00600AEF">
            <w:pPr>
              <w:spacing w:line="240" w:lineRule="auto"/>
              <w:rPr>
                <w:rFonts w:ascii="Times New Roman" w:hAnsi="Times New Roman"/>
                <w:bCs/>
                <w:iCs/>
                <w:sz w:val="26"/>
                <w:szCs w:val="26"/>
                <w:highlight w:val="yellow"/>
              </w:rPr>
            </w:pPr>
            <w:r w:rsidRPr="00600AEF">
              <w:rPr>
                <w:rFonts w:ascii="Times New Roman" w:hAnsi="Times New Roman"/>
                <w:bCs/>
                <w:iCs/>
                <w:sz w:val="26"/>
                <w:szCs w:val="26"/>
              </w:rPr>
              <w:t>Оценка за разработку мультимедийной презентации в составе творческой группы.</w:t>
            </w:r>
          </w:p>
        </w:tc>
      </w:tr>
      <w:tr w:rsidR="00600AEF" w:rsidRPr="00600AEF" w14:paraId="7932FADF" w14:textId="77777777" w:rsidTr="005B4A69">
        <w:trPr>
          <w:trHeight w:val="58"/>
        </w:trPr>
        <w:tc>
          <w:tcPr>
            <w:tcW w:w="4326" w:type="dxa"/>
            <w:tcBorders>
              <w:top w:val="single" w:sz="4" w:space="0" w:color="auto"/>
              <w:left w:val="single" w:sz="4" w:space="0" w:color="auto"/>
              <w:bottom w:val="single" w:sz="4" w:space="0" w:color="auto"/>
              <w:right w:val="single" w:sz="4" w:space="0" w:color="auto"/>
            </w:tcBorders>
          </w:tcPr>
          <w:p w14:paraId="7A1AAA22" w14:textId="77777777" w:rsidR="00600AEF" w:rsidRPr="00600AEF" w:rsidRDefault="00600AEF" w:rsidP="00600AEF">
            <w:pPr>
              <w:widowControl w:val="0"/>
              <w:suppressAutoHyphens/>
              <w:autoSpaceDN w:val="0"/>
              <w:spacing w:after="0" w:line="240" w:lineRule="auto"/>
              <w:jc w:val="both"/>
              <w:textAlignment w:val="baseline"/>
              <w:rPr>
                <w:rFonts w:ascii="Times New Roman" w:eastAsia="Andale Sans UI" w:hAnsi="Times New Roman"/>
                <w:kern w:val="3"/>
                <w:sz w:val="26"/>
                <w:szCs w:val="26"/>
                <w:lang w:eastAsia="ja-JP" w:bidi="fa-IR"/>
              </w:rPr>
            </w:pPr>
            <w:r w:rsidRPr="00600AEF">
              <w:rPr>
                <w:rFonts w:ascii="Times New Roman" w:eastAsia="Andale Sans UI" w:hAnsi="Times New Roman" w:cs="Tahoma"/>
                <w:b/>
                <w:bCs/>
                <w:kern w:val="3"/>
                <w:sz w:val="26"/>
                <w:szCs w:val="26"/>
                <w:lang w:val="de-DE" w:bidi="fa-IR"/>
              </w:rPr>
              <w:t>ЛР1</w:t>
            </w:r>
            <w:r w:rsidRPr="00600AEF">
              <w:rPr>
                <w:rFonts w:ascii="Times New Roman" w:eastAsia="Andale Sans UI" w:hAnsi="Times New Roman" w:cs="Tahoma"/>
                <w:b/>
                <w:bCs/>
                <w:kern w:val="3"/>
                <w:sz w:val="26"/>
                <w:szCs w:val="26"/>
                <w:lang w:bidi="fa-IR"/>
              </w:rPr>
              <w:t xml:space="preserve">5 </w:t>
            </w:r>
            <w:r w:rsidRPr="00600AEF">
              <w:rPr>
                <w:rFonts w:ascii="Times New Roman" w:eastAsia="Andale Sans UI" w:hAnsi="Times New Roman" w:cs="Tahoma"/>
                <w:b/>
                <w:bCs/>
                <w:kern w:val="3"/>
                <w:sz w:val="26"/>
                <w:szCs w:val="26"/>
                <w:lang w:val="de-DE" w:bidi="fa-IR"/>
              </w:rPr>
              <w:t xml:space="preserve"> </w:t>
            </w:r>
            <w:r w:rsidRPr="00600AEF">
              <w:rPr>
                <w:rFonts w:ascii="Times New Roman" w:eastAsia="Andale Sans UI" w:hAnsi="Times New Roman"/>
                <w:kern w:val="3"/>
                <w:sz w:val="26"/>
                <w:szCs w:val="26"/>
                <w:lang w:eastAsia="ja-JP" w:bidi="fa-IR"/>
              </w:rPr>
              <w:t>Способный при взаимодействии с другими людьми достигать поставленных целей; стремящийся к формированию в машиностроительной отрасли личностного роста как профессионала.</w:t>
            </w:r>
          </w:p>
          <w:p w14:paraId="6BFDC32D" w14:textId="77777777" w:rsidR="00600AEF" w:rsidRPr="00600AEF" w:rsidRDefault="00600AEF" w:rsidP="00600AEF">
            <w:pPr>
              <w:widowControl w:val="0"/>
              <w:suppressAutoHyphens/>
              <w:autoSpaceDN w:val="0"/>
              <w:spacing w:after="0" w:line="240" w:lineRule="auto"/>
              <w:ind w:left="360"/>
              <w:jc w:val="both"/>
              <w:textAlignment w:val="baseline"/>
              <w:rPr>
                <w:rFonts w:ascii="Times New Roman" w:hAnsi="Times New Roman"/>
                <w:b/>
                <w:bCs/>
                <w:sz w:val="26"/>
                <w:szCs w:val="26"/>
              </w:rPr>
            </w:pPr>
          </w:p>
        </w:tc>
        <w:tc>
          <w:tcPr>
            <w:tcW w:w="5421" w:type="dxa"/>
            <w:tcBorders>
              <w:top w:val="single" w:sz="4" w:space="0" w:color="auto"/>
              <w:left w:val="single" w:sz="4" w:space="0" w:color="auto"/>
              <w:bottom w:val="single" w:sz="4" w:space="0" w:color="auto"/>
              <w:right w:val="single" w:sz="4" w:space="0" w:color="auto"/>
            </w:tcBorders>
          </w:tcPr>
          <w:p w14:paraId="013573B0" w14:textId="77777777" w:rsidR="00600AEF" w:rsidRPr="00600AEF" w:rsidRDefault="00600AEF" w:rsidP="00600AEF">
            <w:pPr>
              <w:tabs>
                <w:tab w:val="left" w:pos="824"/>
              </w:tabs>
              <w:spacing w:line="240" w:lineRule="auto"/>
              <w:jc w:val="both"/>
              <w:rPr>
                <w:rFonts w:ascii="Times New Roman" w:eastAsia="Times New Roman" w:hAnsi="Times New Roman"/>
                <w:sz w:val="26"/>
                <w:szCs w:val="26"/>
                <w:lang w:eastAsia="ru-RU"/>
              </w:rPr>
            </w:pPr>
            <w:r w:rsidRPr="00600AEF">
              <w:rPr>
                <w:rFonts w:ascii="Times New Roman" w:eastAsia="Times New Roman" w:hAnsi="Times New Roman"/>
                <w:sz w:val="26"/>
                <w:szCs w:val="26"/>
                <w:lang w:eastAsia="ru-RU"/>
              </w:rPr>
              <w:t>Готовность</w:t>
            </w:r>
            <w:r w:rsidRPr="00600AEF">
              <w:rPr>
                <w:rFonts w:ascii="Times New Roman" w:eastAsia="Times New Roman" w:hAnsi="Times New Roman"/>
                <w:spacing w:val="9"/>
                <w:sz w:val="26"/>
                <w:szCs w:val="26"/>
                <w:lang w:eastAsia="ru-RU"/>
              </w:rPr>
              <w:t xml:space="preserve"> </w:t>
            </w:r>
            <w:r w:rsidRPr="00600AEF">
              <w:rPr>
                <w:rFonts w:ascii="Times New Roman" w:eastAsia="Times New Roman" w:hAnsi="Times New Roman"/>
                <w:sz w:val="26"/>
                <w:szCs w:val="26"/>
                <w:lang w:eastAsia="ru-RU"/>
              </w:rPr>
              <w:t>к</w:t>
            </w:r>
            <w:r w:rsidRPr="00600AEF">
              <w:rPr>
                <w:rFonts w:ascii="Times New Roman" w:eastAsia="Times New Roman" w:hAnsi="Times New Roman"/>
                <w:spacing w:val="9"/>
                <w:sz w:val="26"/>
                <w:szCs w:val="26"/>
                <w:lang w:eastAsia="ru-RU"/>
              </w:rPr>
              <w:t xml:space="preserve"> </w:t>
            </w:r>
            <w:r w:rsidRPr="00600AEF">
              <w:rPr>
                <w:rFonts w:ascii="Times New Roman" w:eastAsia="Times New Roman" w:hAnsi="Times New Roman"/>
                <w:sz w:val="26"/>
                <w:szCs w:val="26"/>
                <w:lang w:eastAsia="ru-RU"/>
              </w:rPr>
              <w:t>общению</w:t>
            </w:r>
            <w:r w:rsidRPr="00600AEF">
              <w:rPr>
                <w:rFonts w:ascii="Times New Roman" w:eastAsia="Times New Roman" w:hAnsi="Times New Roman"/>
                <w:spacing w:val="10"/>
                <w:sz w:val="26"/>
                <w:szCs w:val="26"/>
                <w:lang w:eastAsia="ru-RU"/>
              </w:rPr>
              <w:t xml:space="preserve"> </w:t>
            </w:r>
            <w:r w:rsidRPr="00600AEF">
              <w:rPr>
                <w:rFonts w:ascii="Times New Roman" w:eastAsia="Times New Roman" w:hAnsi="Times New Roman"/>
                <w:sz w:val="26"/>
                <w:szCs w:val="26"/>
                <w:lang w:eastAsia="ru-RU"/>
              </w:rPr>
              <w:t>и</w:t>
            </w:r>
            <w:r w:rsidRPr="00600AEF">
              <w:rPr>
                <w:rFonts w:ascii="Times New Roman" w:eastAsia="Times New Roman" w:hAnsi="Times New Roman"/>
                <w:spacing w:val="12"/>
                <w:sz w:val="26"/>
                <w:szCs w:val="26"/>
                <w:lang w:eastAsia="ru-RU"/>
              </w:rPr>
              <w:t xml:space="preserve"> </w:t>
            </w:r>
            <w:r w:rsidRPr="00600AEF">
              <w:rPr>
                <w:rFonts w:ascii="Times New Roman" w:eastAsia="Times New Roman" w:hAnsi="Times New Roman"/>
                <w:sz w:val="26"/>
                <w:szCs w:val="26"/>
                <w:lang w:eastAsia="ru-RU"/>
              </w:rPr>
              <w:t>взаимодействию</w:t>
            </w:r>
            <w:r w:rsidRPr="00600AEF">
              <w:rPr>
                <w:rFonts w:ascii="Times New Roman" w:eastAsia="Times New Roman" w:hAnsi="Times New Roman"/>
                <w:spacing w:val="10"/>
                <w:sz w:val="26"/>
                <w:szCs w:val="26"/>
                <w:lang w:eastAsia="ru-RU"/>
              </w:rPr>
              <w:t xml:space="preserve"> </w:t>
            </w:r>
            <w:r w:rsidRPr="00600AEF">
              <w:rPr>
                <w:rFonts w:ascii="Times New Roman" w:eastAsia="Times New Roman" w:hAnsi="Times New Roman"/>
                <w:sz w:val="26"/>
                <w:szCs w:val="26"/>
                <w:lang w:eastAsia="ru-RU"/>
              </w:rPr>
              <w:t>с</w:t>
            </w:r>
            <w:r w:rsidRPr="00600AEF">
              <w:rPr>
                <w:rFonts w:ascii="Times New Roman" w:eastAsia="Times New Roman" w:hAnsi="Times New Roman"/>
                <w:spacing w:val="12"/>
                <w:sz w:val="26"/>
                <w:szCs w:val="26"/>
                <w:lang w:eastAsia="ru-RU"/>
              </w:rPr>
              <w:t xml:space="preserve"> </w:t>
            </w:r>
            <w:r w:rsidRPr="00600AEF">
              <w:rPr>
                <w:rFonts w:ascii="Times New Roman" w:eastAsia="Times New Roman" w:hAnsi="Times New Roman"/>
                <w:sz w:val="26"/>
                <w:szCs w:val="26"/>
                <w:lang w:eastAsia="ru-RU"/>
              </w:rPr>
              <w:t>людьми</w:t>
            </w:r>
            <w:r w:rsidRPr="00600AEF">
              <w:rPr>
                <w:rFonts w:ascii="Times New Roman" w:eastAsia="Times New Roman" w:hAnsi="Times New Roman"/>
                <w:spacing w:val="12"/>
                <w:sz w:val="26"/>
                <w:szCs w:val="26"/>
                <w:lang w:eastAsia="ru-RU"/>
              </w:rPr>
              <w:t xml:space="preserve"> </w:t>
            </w:r>
            <w:r w:rsidRPr="00600AEF">
              <w:rPr>
                <w:rFonts w:ascii="Times New Roman" w:eastAsia="Times New Roman" w:hAnsi="Times New Roman"/>
                <w:sz w:val="26"/>
                <w:szCs w:val="26"/>
                <w:lang w:eastAsia="ru-RU"/>
              </w:rPr>
              <w:t>самого</w:t>
            </w:r>
            <w:r w:rsidRPr="00600AEF">
              <w:rPr>
                <w:rFonts w:ascii="Times New Roman" w:eastAsia="Times New Roman" w:hAnsi="Times New Roman"/>
                <w:spacing w:val="10"/>
                <w:sz w:val="26"/>
                <w:szCs w:val="26"/>
                <w:lang w:eastAsia="ru-RU"/>
              </w:rPr>
              <w:t xml:space="preserve"> </w:t>
            </w:r>
            <w:r w:rsidRPr="00600AEF">
              <w:rPr>
                <w:rFonts w:ascii="Times New Roman" w:eastAsia="Times New Roman" w:hAnsi="Times New Roman"/>
                <w:sz w:val="26"/>
                <w:szCs w:val="26"/>
                <w:lang w:eastAsia="ru-RU"/>
              </w:rPr>
              <w:t>разного</w:t>
            </w:r>
            <w:r w:rsidRPr="00600AEF">
              <w:rPr>
                <w:rFonts w:ascii="Times New Roman" w:eastAsia="Times New Roman" w:hAnsi="Times New Roman"/>
                <w:spacing w:val="12"/>
                <w:sz w:val="26"/>
                <w:szCs w:val="26"/>
                <w:lang w:eastAsia="ru-RU"/>
              </w:rPr>
              <w:t xml:space="preserve"> </w:t>
            </w:r>
            <w:r w:rsidRPr="00600AEF">
              <w:rPr>
                <w:rFonts w:ascii="Times New Roman" w:eastAsia="Times New Roman" w:hAnsi="Times New Roman"/>
                <w:sz w:val="26"/>
                <w:szCs w:val="26"/>
                <w:lang w:eastAsia="ru-RU"/>
              </w:rPr>
              <w:t xml:space="preserve">статуса </w:t>
            </w:r>
            <w:r w:rsidRPr="00600AEF">
              <w:rPr>
                <w:rFonts w:ascii="Times New Roman" w:eastAsia="Times New Roman" w:hAnsi="Times New Roman"/>
                <w:spacing w:val="-67"/>
                <w:sz w:val="26"/>
                <w:szCs w:val="26"/>
                <w:lang w:eastAsia="ru-RU"/>
              </w:rPr>
              <w:t xml:space="preserve">  </w:t>
            </w:r>
            <w:r w:rsidRPr="00600AEF">
              <w:rPr>
                <w:rFonts w:ascii="Times New Roman" w:eastAsia="Times New Roman" w:hAnsi="Times New Roman"/>
                <w:sz w:val="26"/>
                <w:szCs w:val="26"/>
                <w:lang w:eastAsia="ru-RU"/>
              </w:rPr>
              <w:t>и</w:t>
            </w:r>
            <w:r w:rsidRPr="00600AEF">
              <w:rPr>
                <w:rFonts w:ascii="Times New Roman" w:eastAsia="Times New Roman" w:hAnsi="Times New Roman"/>
                <w:spacing w:val="-1"/>
                <w:sz w:val="26"/>
                <w:szCs w:val="26"/>
                <w:lang w:eastAsia="ru-RU"/>
              </w:rPr>
              <w:t xml:space="preserve"> </w:t>
            </w:r>
            <w:r w:rsidRPr="00600AEF">
              <w:rPr>
                <w:rFonts w:ascii="Times New Roman" w:eastAsia="Times New Roman" w:hAnsi="Times New Roman"/>
                <w:sz w:val="26"/>
                <w:szCs w:val="26"/>
                <w:lang w:eastAsia="ru-RU"/>
              </w:rPr>
              <w:t>в</w:t>
            </w:r>
            <w:r w:rsidRPr="00600AEF">
              <w:rPr>
                <w:rFonts w:ascii="Times New Roman" w:eastAsia="Times New Roman" w:hAnsi="Times New Roman"/>
                <w:spacing w:val="-1"/>
                <w:sz w:val="26"/>
                <w:szCs w:val="26"/>
                <w:lang w:eastAsia="ru-RU"/>
              </w:rPr>
              <w:t xml:space="preserve"> </w:t>
            </w:r>
            <w:r w:rsidRPr="00600AEF">
              <w:rPr>
                <w:rFonts w:ascii="Times New Roman" w:eastAsia="Times New Roman" w:hAnsi="Times New Roman"/>
                <w:sz w:val="26"/>
                <w:szCs w:val="26"/>
                <w:lang w:eastAsia="ru-RU"/>
              </w:rPr>
              <w:t>многообразных</w:t>
            </w:r>
            <w:r w:rsidRPr="00600AEF">
              <w:rPr>
                <w:rFonts w:ascii="Times New Roman" w:eastAsia="Times New Roman" w:hAnsi="Times New Roman"/>
                <w:spacing w:val="-3"/>
                <w:sz w:val="26"/>
                <w:szCs w:val="26"/>
                <w:lang w:eastAsia="ru-RU"/>
              </w:rPr>
              <w:t xml:space="preserve"> </w:t>
            </w:r>
            <w:r w:rsidRPr="00600AEF">
              <w:rPr>
                <w:rFonts w:ascii="Times New Roman" w:eastAsia="Times New Roman" w:hAnsi="Times New Roman"/>
                <w:sz w:val="26"/>
                <w:szCs w:val="26"/>
                <w:lang w:eastAsia="ru-RU"/>
              </w:rPr>
              <w:t>обстоятельствах.</w:t>
            </w:r>
          </w:p>
          <w:p w14:paraId="7AA3CE6C" w14:textId="77777777" w:rsidR="00600AEF" w:rsidRPr="00600AEF" w:rsidRDefault="00600AEF" w:rsidP="00600AEF">
            <w:pPr>
              <w:tabs>
                <w:tab w:val="left" w:pos="824"/>
              </w:tabs>
              <w:spacing w:line="240" w:lineRule="auto"/>
              <w:jc w:val="both"/>
              <w:rPr>
                <w:rFonts w:ascii="Times New Roman" w:eastAsia="Times New Roman" w:hAnsi="Times New Roman"/>
                <w:sz w:val="26"/>
                <w:szCs w:val="26"/>
                <w:lang w:eastAsia="ru-RU"/>
              </w:rPr>
            </w:pPr>
            <w:r w:rsidRPr="00600AEF">
              <w:rPr>
                <w:rFonts w:ascii="Times New Roman" w:eastAsia="Times New Roman" w:hAnsi="Times New Roman"/>
                <w:sz w:val="26"/>
                <w:szCs w:val="26"/>
                <w:lang w:eastAsia="ru-RU"/>
              </w:rPr>
              <w:t>Оценка за участие в рабочих группах по выполнению практических заданий, самостоятельных работ.</w:t>
            </w:r>
          </w:p>
        </w:tc>
      </w:tr>
    </w:tbl>
    <w:p w14:paraId="4BAD1B88" w14:textId="4544552D" w:rsidR="00ED2B11" w:rsidRDefault="00ED2B11" w:rsidP="00600AEF">
      <w:pPr>
        <w:spacing w:after="0"/>
        <w:ind w:firstLine="720"/>
        <w:rPr>
          <w:rFonts w:ascii="Times New Roman" w:hAnsi="Times New Roman"/>
          <w:sz w:val="26"/>
          <w:szCs w:val="26"/>
        </w:rPr>
      </w:pPr>
    </w:p>
    <w:p w14:paraId="69846E78" w14:textId="188EEA9B" w:rsidR="00600AEF" w:rsidRDefault="00600AEF" w:rsidP="00600AEF">
      <w:pPr>
        <w:spacing w:after="0"/>
        <w:ind w:firstLine="720"/>
        <w:rPr>
          <w:rFonts w:ascii="Times New Roman" w:hAnsi="Times New Roman"/>
          <w:sz w:val="26"/>
          <w:szCs w:val="26"/>
        </w:rPr>
      </w:pPr>
    </w:p>
    <w:p w14:paraId="3DCAFD32" w14:textId="2F604C8B" w:rsidR="00600AEF" w:rsidRDefault="00600AEF" w:rsidP="00600AEF">
      <w:pPr>
        <w:spacing w:after="0"/>
        <w:ind w:firstLine="720"/>
        <w:rPr>
          <w:rFonts w:ascii="Times New Roman" w:hAnsi="Times New Roman"/>
          <w:sz w:val="26"/>
          <w:szCs w:val="26"/>
        </w:rPr>
      </w:pPr>
    </w:p>
    <w:p w14:paraId="1C65411F" w14:textId="738006D1" w:rsidR="00600AEF" w:rsidRDefault="00600AEF" w:rsidP="00600AEF">
      <w:pPr>
        <w:spacing w:after="0"/>
        <w:ind w:firstLine="720"/>
        <w:rPr>
          <w:rFonts w:ascii="Times New Roman" w:hAnsi="Times New Roman"/>
          <w:sz w:val="26"/>
          <w:szCs w:val="26"/>
        </w:rPr>
      </w:pPr>
    </w:p>
    <w:p w14:paraId="119287D9" w14:textId="3D72567D" w:rsidR="00600AEF" w:rsidRDefault="00600AEF" w:rsidP="00600AEF">
      <w:pPr>
        <w:spacing w:after="0"/>
        <w:ind w:firstLine="720"/>
        <w:rPr>
          <w:rFonts w:ascii="Times New Roman" w:hAnsi="Times New Roman"/>
          <w:sz w:val="26"/>
          <w:szCs w:val="26"/>
        </w:rPr>
      </w:pPr>
    </w:p>
    <w:p w14:paraId="666CDE43" w14:textId="79979CE8" w:rsidR="00600AEF" w:rsidRDefault="00600AEF" w:rsidP="00600AEF">
      <w:pPr>
        <w:spacing w:after="0"/>
        <w:ind w:firstLine="720"/>
        <w:rPr>
          <w:rFonts w:ascii="Times New Roman" w:hAnsi="Times New Roman"/>
          <w:sz w:val="26"/>
          <w:szCs w:val="26"/>
        </w:rPr>
      </w:pPr>
    </w:p>
    <w:p w14:paraId="486B780D" w14:textId="5DE969A8" w:rsidR="00600AEF" w:rsidRDefault="00600AEF" w:rsidP="00600AEF">
      <w:pPr>
        <w:spacing w:after="0"/>
        <w:ind w:firstLine="720"/>
        <w:rPr>
          <w:rFonts w:ascii="Times New Roman" w:hAnsi="Times New Roman"/>
          <w:sz w:val="26"/>
          <w:szCs w:val="26"/>
        </w:rPr>
      </w:pPr>
    </w:p>
    <w:p w14:paraId="5E873130" w14:textId="77777777" w:rsidR="00600AEF" w:rsidRPr="00600AEF" w:rsidRDefault="00600AEF" w:rsidP="00600AEF">
      <w:pPr>
        <w:spacing w:after="0"/>
        <w:ind w:firstLine="720"/>
        <w:rPr>
          <w:rFonts w:ascii="Times New Roman" w:hAnsi="Times New Roman"/>
          <w:sz w:val="26"/>
          <w:szCs w:val="26"/>
        </w:rPr>
      </w:pPr>
    </w:p>
    <w:p w14:paraId="4B062046" w14:textId="77777777" w:rsidR="00F23F15" w:rsidRPr="00600AEF" w:rsidRDefault="00F23F15" w:rsidP="00600AEF">
      <w:pPr>
        <w:pStyle w:val="a6"/>
        <w:numPr>
          <w:ilvl w:val="0"/>
          <w:numId w:val="1"/>
        </w:numPr>
        <w:spacing w:line="276" w:lineRule="auto"/>
        <w:ind w:left="0"/>
        <w:jc w:val="center"/>
        <w:rPr>
          <w:b/>
          <w:bCs/>
          <w:sz w:val="26"/>
          <w:szCs w:val="26"/>
        </w:rPr>
      </w:pPr>
      <w:r w:rsidRPr="00600AEF">
        <w:rPr>
          <w:b/>
          <w:sz w:val="26"/>
          <w:szCs w:val="26"/>
        </w:rPr>
        <w:lastRenderedPageBreak/>
        <w:t xml:space="preserve">Планирование </w:t>
      </w:r>
      <w:r w:rsidRPr="00600AEF">
        <w:rPr>
          <w:b/>
          <w:bCs/>
          <w:sz w:val="26"/>
          <w:szCs w:val="26"/>
        </w:rPr>
        <w:t>внеаудиторной самостоятельной работы</w:t>
      </w:r>
    </w:p>
    <w:p w14:paraId="4510FE89" w14:textId="77777777" w:rsidR="00ED2B11" w:rsidRPr="00600AEF" w:rsidRDefault="00ED2B11" w:rsidP="00600AEF">
      <w:pPr>
        <w:pStyle w:val="a6"/>
        <w:spacing w:line="276" w:lineRule="auto"/>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600AEF" w14:paraId="484CE5CF" w14:textId="77777777" w:rsidTr="00A524E6">
        <w:tc>
          <w:tcPr>
            <w:tcW w:w="2586" w:type="dxa"/>
          </w:tcPr>
          <w:p w14:paraId="3801B732" w14:textId="77777777" w:rsidR="00ED2B11" w:rsidRPr="00600AEF" w:rsidRDefault="00ED2B11" w:rsidP="00600AEF">
            <w:pPr>
              <w:autoSpaceDE w:val="0"/>
              <w:autoSpaceDN w:val="0"/>
              <w:adjustRightInd w:val="0"/>
              <w:spacing w:after="0"/>
              <w:rPr>
                <w:rFonts w:ascii="Times New Roman" w:hAnsi="Times New Roman"/>
                <w:b/>
                <w:sz w:val="26"/>
                <w:szCs w:val="26"/>
              </w:rPr>
            </w:pPr>
            <w:r w:rsidRPr="00600AEF">
              <w:rPr>
                <w:rFonts w:ascii="Times New Roman" w:hAnsi="Times New Roman"/>
                <w:b/>
                <w:sz w:val="26"/>
                <w:szCs w:val="26"/>
              </w:rPr>
              <w:t>Наименование раздела, темы</w:t>
            </w:r>
          </w:p>
        </w:tc>
        <w:tc>
          <w:tcPr>
            <w:tcW w:w="3085" w:type="dxa"/>
          </w:tcPr>
          <w:p w14:paraId="34DDC272"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Название внеаудиторной самостоятельной работы</w:t>
            </w:r>
          </w:p>
        </w:tc>
        <w:tc>
          <w:tcPr>
            <w:tcW w:w="1559" w:type="dxa"/>
          </w:tcPr>
          <w:p w14:paraId="3A795B9E"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Количество часов</w:t>
            </w:r>
          </w:p>
        </w:tc>
        <w:tc>
          <w:tcPr>
            <w:tcW w:w="2694" w:type="dxa"/>
          </w:tcPr>
          <w:p w14:paraId="5CBC8BD2"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Форма представления результата</w:t>
            </w:r>
          </w:p>
        </w:tc>
      </w:tr>
      <w:tr w:rsidR="00ED2B11" w:rsidRPr="00600AEF" w14:paraId="49C26F19" w14:textId="77777777" w:rsidTr="00A524E6">
        <w:tc>
          <w:tcPr>
            <w:tcW w:w="2586" w:type="dxa"/>
          </w:tcPr>
          <w:p w14:paraId="49190CF7" w14:textId="77777777" w:rsidR="00ED2B11" w:rsidRPr="00600AEF" w:rsidRDefault="00ED2B11" w:rsidP="00600AEF">
            <w:pPr>
              <w:spacing w:after="0"/>
              <w:ind w:hanging="14"/>
              <w:outlineLvl w:val="0"/>
              <w:rPr>
                <w:rFonts w:ascii="Times New Roman" w:hAnsi="Times New Roman"/>
                <w:sz w:val="26"/>
                <w:szCs w:val="26"/>
              </w:rPr>
            </w:pPr>
          </w:p>
          <w:p w14:paraId="6113469B"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3085" w:type="dxa"/>
          </w:tcPr>
          <w:p w14:paraId="3B889135"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14:paraId="0137837C"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2</w:t>
            </w:r>
          </w:p>
        </w:tc>
        <w:tc>
          <w:tcPr>
            <w:tcW w:w="2694" w:type="dxa"/>
          </w:tcPr>
          <w:p w14:paraId="49BBEEBC"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7CFBD324" w14:textId="77777777" w:rsidTr="00A524E6">
        <w:tc>
          <w:tcPr>
            <w:tcW w:w="2586" w:type="dxa"/>
          </w:tcPr>
          <w:p w14:paraId="432CFE5B"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1.2. Правовые нормы, относящиеся к информации, правонарушения в информационной  сфере, меры их предупреждения. Электронное правительство.</w:t>
            </w:r>
          </w:p>
        </w:tc>
        <w:tc>
          <w:tcPr>
            <w:tcW w:w="3085" w:type="dxa"/>
          </w:tcPr>
          <w:p w14:paraId="3026AE98" w14:textId="77777777" w:rsidR="00ED2B11" w:rsidRPr="00600AEF" w:rsidRDefault="00ED2B11" w:rsidP="00600AEF">
            <w:pPr>
              <w:tabs>
                <w:tab w:val="left" w:pos="7783"/>
              </w:tabs>
              <w:spacing w:after="0"/>
              <w:jc w:val="both"/>
              <w:rPr>
                <w:rFonts w:ascii="Times New Roman" w:hAnsi="Times New Roman"/>
                <w:bCs/>
                <w:sz w:val="26"/>
                <w:szCs w:val="26"/>
              </w:rPr>
            </w:pPr>
            <w:r w:rsidRPr="00600AEF">
              <w:rPr>
                <w:rFonts w:ascii="Times New Roman" w:hAnsi="Times New Roman"/>
                <w:b/>
                <w:sz w:val="26"/>
                <w:szCs w:val="26"/>
              </w:rPr>
              <w:t xml:space="preserve"> (</w:t>
            </w:r>
            <w:r w:rsidRPr="00600AEF">
              <w:rPr>
                <w:rFonts w:ascii="Times New Roman" w:hAnsi="Times New Roman"/>
                <w:sz w:val="26"/>
                <w:szCs w:val="26"/>
              </w:rPr>
              <w:t>индивидуальная деятельность студента) Обзор профессионального образования в социально-экономической деятельности, его лицензионное использование и обновления</w:t>
            </w:r>
          </w:p>
        </w:tc>
        <w:tc>
          <w:tcPr>
            <w:tcW w:w="1559" w:type="dxa"/>
          </w:tcPr>
          <w:p w14:paraId="5704C646"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4</w:t>
            </w:r>
          </w:p>
        </w:tc>
        <w:tc>
          <w:tcPr>
            <w:tcW w:w="2694" w:type="dxa"/>
          </w:tcPr>
          <w:p w14:paraId="6D37491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Выступление </w:t>
            </w:r>
          </w:p>
        </w:tc>
      </w:tr>
      <w:tr w:rsidR="00ED2B11" w:rsidRPr="00600AEF" w14:paraId="507FB46B" w14:textId="77777777" w:rsidTr="00A524E6">
        <w:tc>
          <w:tcPr>
            <w:tcW w:w="2586" w:type="dxa"/>
          </w:tcPr>
          <w:p w14:paraId="63DFF98C" w14:textId="77777777" w:rsidR="00ED2B11" w:rsidRPr="00600AEF" w:rsidRDefault="00ED2B11" w:rsidP="00600AEF">
            <w:pPr>
              <w:tabs>
                <w:tab w:val="left" w:pos="7783"/>
              </w:tabs>
              <w:autoSpaceDE w:val="0"/>
              <w:autoSpaceDN w:val="0"/>
              <w:adjustRightInd w:val="0"/>
              <w:spacing w:after="0"/>
              <w:rPr>
                <w:rFonts w:ascii="Times New Roman" w:hAnsi="Times New Roman"/>
                <w:b/>
                <w:sz w:val="26"/>
                <w:szCs w:val="26"/>
              </w:rPr>
            </w:pPr>
            <w:r w:rsidRPr="00600AEF">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w:t>
            </w:r>
            <w:r w:rsidRPr="00600AEF">
              <w:rPr>
                <w:rFonts w:ascii="Times New Roman" w:hAnsi="Times New Roman"/>
                <w:b/>
                <w:sz w:val="26"/>
                <w:szCs w:val="26"/>
              </w:rPr>
              <w:lastRenderedPageBreak/>
              <w:t xml:space="preserve">информации. </w:t>
            </w:r>
          </w:p>
          <w:p w14:paraId="2275583D"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iCs/>
                <w:sz w:val="26"/>
                <w:szCs w:val="26"/>
              </w:rPr>
              <w:t>Представление информации в двоичной системе счисления.</w:t>
            </w:r>
          </w:p>
        </w:tc>
        <w:tc>
          <w:tcPr>
            <w:tcW w:w="3085" w:type="dxa"/>
          </w:tcPr>
          <w:p w14:paraId="0AC6D09D" w14:textId="77777777" w:rsidR="00ED2B11" w:rsidRPr="00600AEF" w:rsidRDefault="00ED2B11" w:rsidP="00600AEF">
            <w:pPr>
              <w:tabs>
                <w:tab w:val="left" w:pos="7783"/>
              </w:tabs>
              <w:spacing w:after="0"/>
              <w:jc w:val="both"/>
              <w:rPr>
                <w:rFonts w:ascii="Times New Roman" w:hAnsi="Times New Roman"/>
                <w:bCs/>
                <w:sz w:val="26"/>
                <w:szCs w:val="26"/>
              </w:rPr>
            </w:pPr>
            <w:r w:rsidRPr="00600AEF">
              <w:rPr>
                <w:rFonts w:ascii="Times New Roman" w:hAnsi="Times New Roman"/>
                <w:sz w:val="26"/>
                <w:szCs w:val="26"/>
              </w:rPr>
              <w:lastRenderedPageBreak/>
              <w:t>индивидуальная деятельность студента: Составление кроссворда по заданной теме</w:t>
            </w:r>
          </w:p>
        </w:tc>
        <w:tc>
          <w:tcPr>
            <w:tcW w:w="1559" w:type="dxa"/>
          </w:tcPr>
          <w:p w14:paraId="083DD036"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4</w:t>
            </w:r>
          </w:p>
        </w:tc>
        <w:tc>
          <w:tcPr>
            <w:tcW w:w="2694" w:type="dxa"/>
          </w:tcPr>
          <w:p w14:paraId="46694B6F"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кроссворд</w:t>
            </w:r>
          </w:p>
        </w:tc>
      </w:tr>
      <w:tr w:rsidR="00ED2B11" w:rsidRPr="00600AEF" w14:paraId="1DA78D4F" w14:textId="77777777" w:rsidTr="00A524E6">
        <w:tc>
          <w:tcPr>
            <w:tcW w:w="2586" w:type="dxa"/>
          </w:tcPr>
          <w:p w14:paraId="4E395792"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 xml:space="preserve"> Принципы обработки информации при помощи компьютера.</w:t>
            </w:r>
          </w:p>
        </w:tc>
        <w:tc>
          <w:tcPr>
            <w:tcW w:w="3085" w:type="dxa"/>
          </w:tcPr>
          <w:p w14:paraId="08E148B2" w14:textId="77777777" w:rsidR="00ED2B11" w:rsidRPr="00600AEF" w:rsidRDefault="00ED2B11" w:rsidP="00600AEF">
            <w:pPr>
              <w:tabs>
                <w:tab w:val="left" w:pos="7783"/>
              </w:tabs>
              <w:spacing w:after="0"/>
              <w:jc w:val="both"/>
              <w:rPr>
                <w:rFonts w:ascii="Times New Roman" w:hAnsi="Times New Roman"/>
                <w:bCs/>
                <w:sz w:val="26"/>
                <w:szCs w:val="26"/>
              </w:rPr>
            </w:pPr>
            <w:r w:rsidRPr="00600AEF">
              <w:rPr>
                <w:rFonts w:ascii="Times New Roman" w:hAnsi="Times New Roman"/>
                <w:sz w:val="26"/>
                <w:szCs w:val="26"/>
              </w:rPr>
              <w:t>индивидуальная деятельность студента: Обзор в социально-экономической сфере на основе использования готовой компьютерной модели.</w:t>
            </w:r>
          </w:p>
        </w:tc>
        <w:tc>
          <w:tcPr>
            <w:tcW w:w="1559" w:type="dxa"/>
          </w:tcPr>
          <w:p w14:paraId="45AE812C"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5</w:t>
            </w:r>
          </w:p>
        </w:tc>
        <w:tc>
          <w:tcPr>
            <w:tcW w:w="2694" w:type="dxa"/>
          </w:tcPr>
          <w:p w14:paraId="529E4AC7"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выступление </w:t>
            </w:r>
          </w:p>
        </w:tc>
      </w:tr>
      <w:tr w:rsidR="00ED2B11" w:rsidRPr="00600AEF" w14:paraId="7E92A282" w14:textId="77777777" w:rsidTr="00A524E6">
        <w:tc>
          <w:tcPr>
            <w:tcW w:w="2586" w:type="dxa"/>
          </w:tcPr>
          <w:p w14:paraId="3FE4E172"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Хранение информационных объектов различных видов на разных цифровых носителях.</w:t>
            </w:r>
          </w:p>
        </w:tc>
        <w:tc>
          <w:tcPr>
            <w:tcW w:w="3085" w:type="dxa"/>
          </w:tcPr>
          <w:p w14:paraId="4AA9B2C6"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Атрибуты файла и его объем</w:t>
            </w:r>
            <w:r w:rsidRPr="00600AEF">
              <w:rPr>
                <w:rFonts w:ascii="Times New Roman" w:hAnsi="Times New Roman"/>
                <w:b/>
                <w:bCs/>
                <w:iCs/>
                <w:sz w:val="26"/>
                <w:szCs w:val="26"/>
              </w:rPr>
              <w:t xml:space="preserve">. </w:t>
            </w:r>
            <w:r w:rsidRPr="00600AEF">
              <w:rPr>
                <w:rFonts w:ascii="Times New Roman" w:hAnsi="Times New Roman"/>
                <w:sz w:val="26"/>
                <w:szCs w:val="26"/>
              </w:rPr>
              <w:t>Учет объемов файлов при их хранении, передаче</w:t>
            </w:r>
            <w:r w:rsidRPr="00600AEF">
              <w:rPr>
                <w:rFonts w:ascii="Times New Roman" w:hAnsi="Times New Roman"/>
                <w:b/>
                <w:bCs/>
                <w:iCs/>
                <w:sz w:val="26"/>
                <w:szCs w:val="26"/>
              </w:rPr>
              <w:t>.</w:t>
            </w:r>
            <w:r w:rsidRPr="00600AEF">
              <w:rPr>
                <w:rFonts w:ascii="Times New Roman" w:hAnsi="Times New Roman"/>
                <w:sz w:val="26"/>
                <w:szCs w:val="26"/>
              </w:rPr>
              <w:t xml:space="preserve"> Запись информации на компакт-диски различных видов</w:t>
            </w:r>
            <w:r w:rsidRPr="00600AEF">
              <w:rPr>
                <w:rFonts w:ascii="Times New Roman" w:hAnsi="Times New Roman"/>
                <w:b/>
                <w:bCs/>
                <w:iCs/>
                <w:sz w:val="26"/>
                <w:szCs w:val="26"/>
              </w:rPr>
              <w:t xml:space="preserve">. </w:t>
            </w:r>
            <w:r w:rsidRPr="00600AEF">
              <w:rPr>
                <w:rFonts w:ascii="Times New Roman" w:hAnsi="Times New Roman"/>
                <w:sz w:val="26"/>
                <w:szCs w:val="26"/>
              </w:rPr>
              <w:t>Организация информации на компакт-диске с интерактивным меню.</w:t>
            </w:r>
          </w:p>
        </w:tc>
        <w:tc>
          <w:tcPr>
            <w:tcW w:w="1559" w:type="dxa"/>
          </w:tcPr>
          <w:p w14:paraId="6B3C2008"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4</w:t>
            </w:r>
          </w:p>
        </w:tc>
        <w:tc>
          <w:tcPr>
            <w:tcW w:w="2694" w:type="dxa"/>
          </w:tcPr>
          <w:p w14:paraId="7CA5C565"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1F2F314A" w14:textId="77777777" w:rsidTr="00A524E6">
        <w:tc>
          <w:tcPr>
            <w:tcW w:w="2586" w:type="dxa"/>
          </w:tcPr>
          <w:p w14:paraId="5A7147F1"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085" w:type="dxa"/>
          </w:tcPr>
          <w:p w14:paraId="46E1C5FC"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bCs/>
                <w:color w:val="000000"/>
                <w:sz w:val="26"/>
                <w:szCs w:val="26"/>
              </w:rPr>
              <w:t>Автоматические режимы работы АСУТП.</w:t>
            </w:r>
          </w:p>
        </w:tc>
        <w:tc>
          <w:tcPr>
            <w:tcW w:w="1559" w:type="dxa"/>
          </w:tcPr>
          <w:p w14:paraId="5E7541CA"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2</w:t>
            </w:r>
          </w:p>
        </w:tc>
        <w:tc>
          <w:tcPr>
            <w:tcW w:w="2694" w:type="dxa"/>
          </w:tcPr>
          <w:p w14:paraId="5369DC24"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bCs/>
                <w:color w:val="000000"/>
                <w:sz w:val="26"/>
                <w:szCs w:val="26"/>
              </w:rPr>
              <w:t xml:space="preserve">Сообщение </w:t>
            </w:r>
          </w:p>
        </w:tc>
      </w:tr>
      <w:tr w:rsidR="00ED2B11" w:rsidRPr="00600AEF" w14:paraId="7EE096BA" w14:textId="77777777" w:rsidTr="00A524E6">
        <w:tc>
          <w:tcPr>
            <w:tcW w:w="2586" w:type="dxa"/>
          </w:tcPr>
          <w:p w14:paraId="7082A00C"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iCs/>
                <w:sz w:val="26"/>
                <w:szCs w:val="26"/>
              </w:rPr>
              <w:t>Архитектура компьютеров</w:t>
            </w:r>
            <w:r w:rsidRPr="00600AEF">
              <w:rPr>
                <w:rFonts w:ascii="Times New Roman" w:hAnsi="Times New Roman"/>
                <w:b/>
                <w:sz w:val="26"/>
                <w:szCs w:val="26"/>
              </w:rPr>
              <w:t>.</w:t>
            </w:r>
          </w:p>
        </w:tc>
        <w:tc>
          <w:tcPr>
            <w:tcW w:w="3085" w:type="dxa"/>
          </w:tcPr>
          <w:p w14:paraId="5E42E717" w14:textId="77777777" w:rsidR="00ED2B11" w:rsidRPr="00600AEF" w:rsidRDefault="00ED2B11" w:rsidP="00600AEF">
            <w:pPr>
              <w:tabs>
                <w:tab w:val="left" w:pos="7783"/>
              </w:tabs>
              <w:autoSpaceDE w:val="0"/>
              <w:autoSpaceDN w:val="0"/>
              <w:adjustRightInd w:val="0"/>
              <w:spacing w:after="0"/>
              <w:jc w:val="both"/>
              <w:rPr>
                <w:rFonts w:ascii="Times New Roman" w:hAnsi="Times New Roman"/>
                <w:bCs/>
                <w:sz w:val="26"/>
                <w:szCs w:val="26"/>
              </w:rPr>
            </w:pPr>
            <w:r w:rsidRPr="00600AEF">
              <w:rPr>
                <w:rFonts w:ascii="Times New Roman" w:hAnsi="Times New Roman"/>
                <w:sz w:val="26"/>
                <w:szCs w:val="26"/>
              </w:rPr>
              <w:t>Операционная система</w:t>
            </w:r>
            <w:r w:rsidRPr="00600AEF">
              <w:rPr>
                <w:rFonts w:ascii="Times New Roman" w:hAnsi="Times New Roman"/>
                <w:b/>
                <w:bCs/>
                <w:iCs/>
                <w:sz w:val="26"/>
                <w:szCs w:val="26"/>
              </w:rPr>
              <w:t xml:space="preserve">. </w:t>
            </w:r>
            <w:r w:rsidRPr="00600AEF">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600AEF">
              <w:rPr>
                <w:rFonts w:ascii="Times New Roman" w:hAnsi="Times New Roman"/>
                <w:iCs/>
                <w:sz w:val="26"/>
                <w:szCs w:val="26"/>
              </w:rPr>
              <w:t xml:space="preserve">Подключение внешних устройств к компьютеру и их </w:t>
            </w:r>
            <w:r w:rsidRPr="00600AEF">
              <w:rPr>
                <w:rFonts w:ascii="Times New Roman" w:hAnsi="Times New Roman"/>
                <w:iCs/>
                <w:sz w:val="26"/>
                <w:szCs w:val="26"/>
              </w:rPr>
              <w:lastRenderedPageBreak/>
              <w:t>настройка</w:t>
            </w:r>
            <w:r w:rsidRPr="00600AEF">
              <w:rPr>
                <w:rFonts w:ascii="Times New Roman" w:hAnsi="Times New Roman"/>
                <w:sz w:val="26"/>
                <w:szCs w:val="26"/>
              </w:rPr>
              <w:t>.</w:t>
            </w:r>
          </w:p>
        </w:tc>
        <w:tc>
          <w:tcPr>
            <w:tcW w:w="1559" w:type="dxa"/>
          </w:tcPr>
          <w:p w14:paraId="47A84B93"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lastRenderedPageBreak/>
              <w:t>2</w:t>
            </w:r>
          </w:p>
        </w:tc>
        <w:tc>
          <w:tcPr>
            <w:tcW w:w="2694" w:type="dxa"/>
          </w:tcPr>
          <w:p w14:paraId="1E6827A9" w14:textId="77777777" w:rsidR="00ED2B11" w:rsidRPr="00600AEF" w:rsidRDefault="00ED2B11" w:rsidP="00600AEF">
            <w:pPr>
              <w:tabs>
                <w:tab w:val="left" w:pos="7783"/>
              </w:tabs>
              <w:spacing w:after="0"/>
              <w:jc w:val="both"/>
              <w:rPr>
                <w:rFonts w:ascii="Times New Roman" w:hAnsi="Times New Roman"/>
                <w:b/>
                <w:sz w:val="26"/>
                <w:szCs w:val="26"/>
              </w:rPr>
            </w:pPr>
            <w:r w:rsidRPr="00600AEF">
              <w:rPr>
                <w:rFonts w:ascii="Times New Roman" w:hAnsi="Times New Roman"/>
                <w:sz w:val="26"/>
                <w:szCs w:val="26"/>
              </w:rPr>
              <w:t xml:space="preserve">Сообщения </w:t>
            </w:r>
          </w:p>
          <w:p w14:paraId="1CC64F65" w14:textId="77777777" w:rsidR="00ED2B11" w:rsidRPr="00600AEF" w:rsidRDefault="00ED2B11" w:rsidP="00600AEF">
            <w:pPr>
              <w:autoSpaceDE w:val="0"/>
              <w:autoSpaceDN w:val="0"/>
              <w:adjustRightInd w:val="0"/>
              <w:spacing w:after="0"/>
              <w:rPr>
                <w:rFonts w:ascii="Times New Roman" w:hAnsi="Times New Roman"/>
                <w:sz w:val="26"/>
                <w:szCs w:val="26"/>
              </w:rPr>
            </w:pPr>
          </w:p>
        </w:tc>
      </w:tr>
      <w:tr w:rsidR="00ED2B11" w:rsidRPr="00600AEF" w14:paraId="12D710C6" w14:textId="77777777" w:rsidTr="00A524E6">
        <w:tc>
          <w:tcPr>
            <w:tcW w:w="2586" w:type="dxa"/>
          </w:tcPr>
          <w:p w14:paraId="090350E3" w14:textId="77777777" w:rsidR="00ED2B11" w:rsidRPr="00600AEF" w:rsidRDefault="00ED2B11" w:rsidP="00600AEF">
            <w:pPr>
              <w:tabs>
                <w:tab w:val="left" w:pos="7783"/>
              </w:tabs>
              <w:autoSpaceDE w:val="0"/>
              <w:autoSpaceDN w:val="0"/>
              <w:adjustRightInd w:val="0"/>
              <w:spacing w:after="0"/>
              <w:rPr>
                <w:rFonts w:ascii="Times New Roman" w:hAnsi="Times New Roman"/>
                <w:b/>
                <w:sz w:val="26"/>
                <w:szCs w:val="26"/>
              </w:rPr>
            </w:pPr>
            <w:r w:rsidRPr="00600AEF">
              <w:rPr>
                <w:rFonts w:ascii="Times New Roman" w:hAnsi="Times New Roman"/>
                <w:b/>
                <w:sz w:val="26"/>
                <w:szCs w:val="26"/>
              </w:rPr>
              <w:t>Компьютерные</w:t>
            </w:r>
          </w:p>
          <w:p w14:paraId="5F42DCEB"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сети</w:t>
            </w:r>
          </w:p>
        </w:tc>
        <w:tc>
          <w:tcPr>
            <w:tcW w:w="3085" w:type="dxa"/>
          </w:tcPr>
          <w:p w14:paraId="23221603"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Разграничение прав доступа в сети, общее дисковое пространство в локальной сети.</w:t>
            </w:r>
          </w:p>
        </w:tc>
        <w:tc>
          <w:tcPr>
            <w:tcW w:w="1559" w:type="dxa"/>
          </w:tcPr>
          <w:p w14:paraId="6DB3477B"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2</w:t>
            </w:r>
          </w:p>
        </w:tc>
        <w:tc>
          <w:tcPr>
            <w:tcW w:w="2694" w:type="dxa"/>
          </w:tcPr>
          <w:p w14:paraId="11CA241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45F3B28B" w14:textId="77777777" w:rsidTr="00A524E6">
        <w:tc>
          <w:tcPr>
            <w:tcW w:w="2586" w:type="dxa"/>
          </w:tcPr>
          <w:p w14:paraId="5FAB38EB"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Безопасность, гигиена, эргономика, ресурсосбережение.</w:t>
            </w:r>
          </w:p>
        </w:tc>
        <w:tc>
          <w:tcPr>
            <w:tcW w:w="3085" w:type="dxa"/>
          </w:tcPr>
          <w:p w14:paraId="46B38A07" w14:textId="77777777" w:rsidR="00ED2B11" w:rsidRPr="00600AEF" w:rsidRDefault="00ED2B11" w:rsidP="00600AEF">
            <w:pPr>
              <w:tabs>
                <w:tab w:val="left" w:pos="7783"/>
              </w:tabs>
              <w:spacing w:after="0"/>
              <w:jc w:val="both"/>
              <w:rPr>
                <w:rFonts w:ascii="Times New Roman" w:hAnsi="Times New Roman"/>
                <w:bCs/>
                <w:sz w:val="26"/>
                <w:szCs w:val="26"/>
              </w:rPr>
            </w:pPr>
            <w:r w:rsidRPr="00600AEF">
              <w:rPr>
                <w:rFonts w:ascii="Times New Roman" w:hAnsi="Times New Roman"/>
                <w:b/>
                <w:sz w:val="26"/>
                <w:szCs w:val="26"/>
              </w:rPr>
              <w:t>(</w:t>
            </w:r>
            <w:r w:rsidRPr="00600AEF">
              <w:rPr>
                <w:rFonts w:ascii="Times New Roman" w:hAnsi="Times New Roman"/>
                <w:sz w:val="26"/>
                <w:szCs w:val="26"/>
              </w:rPr>
              <w:t>индивидуальная деятельность студента):  Сделать плакат – инструкцию по защите информации.</w:t>
            </w:r>
          </w:p>
        </w:tc>
        <w:tc>
          <w:tcPr>
            <w:tcW w:w="1559" w:type="dxa"/>
          </w:tcPr>
          <w:p w14:paraId="70C315A4"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3</w:t>
            </w:r>
          </w:p>
        </w:tc>
        <w:tc>
          <w:tcPr>
            <w:tcW w:w="2694" w:type="dxa"/>
          </w:tcPr>
          <w:p w14:paraId="07223263"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плакат</w:t>
            </w:r>
          </w:p>
        </w:tc>
      </w:tr>
      <w:tr w:rsidR="00ED2B11" w:rsidRPr="00600AEF" w14:paraId="5AC2EDBD" w14:textId="77777777" w:rsidTr="00A524E6">
        <w:tc>
          <w:tcPr>
            <w:tcW w:w="2586" w:type="dxa"/>
          </w:tcPr>
          <w:p w14:paraId="31154947"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Возможности настольных издательских систем: создание, организация и основные способы преобразования (верстки) текста.</w:t>
            </w:r>
          </w:p>
        </w:tc>
        <w:tc>
          <w:tcPr>
            <w:tcW w:w="3085" w:type="dxa"/>
          </w:tcPr>
          <w:p w14:paraId="18A8E6E9"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iCs/>
                <w:sz w:val="26"/>
                <w:szCs w:val="26"/>
              </w:rPr>
              <w:t>Программы-переводчики. Возможности систем распознавания текстов</w:t>
            </w:r>
            <w:r w:rsidRPr="00600AEF">
              <w:rPr>
                <w:rFonts w:ascii="Times New Roman" w:hAnsi="Times New Roman"/>
                <w:sz w:val="26"/>
                <w:szCs w:val="26"/>
              </w:rPr>
              <w:t>. Гипертекстовое представление информации.</w:t>
            </w:r>
          </w:p>
        </w:tc>
        <w:tc>
          <w:tcPr>
            <w:tcW w:w="1559" w:type="dxa"/>
          </w:tcPr>
          <w:p w14:paraId="22AF4260"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6</w:t>
            </w:r>
          </w:p>
        </w:tc>
        <w:tc>
          <w:tcPr>
            <w:tcW w:w="2694" w:type="dxa"/>
          </w:tcPr>
          <w:p w14:paraId="38922C8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iCs/>
                <w:sz w:val="26"/>
                <w:szCs w:val="26"/>
              </w:rPr>
              <w:t xml:space="preserve">Сообщения </w:t>
            </w:r>
          </w:p>
        </w:tc>
      </w:tr>
      <w:tr w:rsidR="00ED2B11" w:rsidRPr="00600AEF" w14:paraId="600E737B" w14:textId="77777777" w:rsidTr="00A524E6">
        <w:tc>
          <w:tcPr>
            <w:tcW w:w="2586" w:type="dxa"/>
          </w:tcPr>
          <w:p w14:paraId="03275C6E"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3085" w:type="dxa"/>
          </w:tcPr>
          <w:p w14:paraId="1811A99A"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iCs/>
                <w:sz w:val="26"/>
                <w:szCs w:val="26"/>
              </w:rPr>
              <w:t>Системы статистического учета</w:t>
            </w:r>
            <w:r w:rsidRPr="00600AEF">
              <w:rPr>
                <w:rFonts w:ascii="Times New Roman" w:hAnsi="Times New Roman"/>
                <w:sz w:val="26"/>
                <w:szCs w:val="26"/>
              </w:rPr>
              <w:t xml:space="preserve">. </w:t>
            </w:r>
            <w:r w:rsidRPr="00600AEF">
              <w:rPr>
                <w:rFonts w:ascii="Times New Roman" w:hAnsi="Times New Roman"/>
                <w:iCs/>
                <w:sz w:val="26"/>
                <w:szCs w:val="26"/>
              </w:rPr>
              <w:t>Средства графического представления статистических данных</w:t>
            </w:r>
            <w:r w:rsidRPr="00600AEF">
              <w:rPr>
                <w:rFonts w:ascii="Times New Roman" w:hAnsi="Times New Roman"/>
                <w:sz w:val="26"/>
                <w:szCs w:val="26"/>
              </w:rPr>
              <w:t xml:space="preserve">. </w:t>
            </w:r>
            <w:r w:rsidRPr="00600AEF">
              <w:rPr>
                <w:rFonts w:ascii="Times New Roman" w:hAnsi="Times New Roman"/>
                <w:iCs/>
                <w:sz w:val="26"/>
                <w:szCs w:val="26"/>
              </w:rPr>
              <w:t>Представление результатов выполнения расчетных задач средствами деловой графики</w:t>
            </w:r>
            <w:r w:rsidRPr="00600AEF">
              <w:rPr>
                <w:rFonts w:ascii="Times New Roman" w:hAnsi="Times New Roman"/>
                <w:sz w:val="26"/>
                <w:szCs w:val="26"/>
              </w:rPr>
              <w:t>.</w:t>
            </w:r>
          </w:p>
        </w:tc>
        <w:tc>
          <w:tcPr>
            <w:tcW w:w="1559" w:type="dxa"/>
          </w:tcPr>
          <w:p w14:paraId="78A430EA"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4DF58C2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iCs/>
                <w:sz w:val="26"/>
                <w:szCs w:val="26"/>
              </w:rPr>
              <w:t xml:space="preserve">Сообщение </w:t>
            </w:r>
          </w:p>
        </w:tc>
      </w:tr>
      <w:tr w:rsidR="00ED2B11" w:rsidRPr="00600AEF" w14:paraId="65126E5C" w14:textId="77777777" w:rsidTr="00A524E6">
        <w:tc>
          <w:tcPr>
            <w:tcW w:w="2586" w:type="dxa"/>
          </w:tcPr>
          <w:p w14:paraId="2571222F"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Представление об организации баз данных и системах управления ими.</w:t>
            </w:r>
          </w:p>
        </w:tc>
        <w:tc>
          <w:tcPr>
            <w:tcW w:w="3085" w:type="dxa"/>
          </w:tcPr>
          <w:p w14:paraId="00391927"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600AEF">
              <w:rPr>
                <w:rFonts w:ascii="Times New Roman" w:hAnsi="Times New Roman"/>
                <w:b/>
                <w:bCs/>
                <w:iCs/>
                <w:sz w:val="26"/>
                <w:szCs w:val="26"/>
              </w:rPr>
              <w:t>.</w:t>
            </w:r>
          </w:p>
        </w:tc>
        <w:tc>
          <w:tcPr>
            <w:tcW w:w="1559" w:type="dxa"/>
          </w:tcPr>
          <w:p w14:paraId="2986A9DD"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2E2F3BB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6A4B6963" w14:textId="77777777" w:rsidTr="00A524E6">
        <w:tc>
          <w:tcPr>
            <w:tcW w:w="2586" w:type="dxa"/>
          </w:tcPr>
          <w:p w14:paraId="0F20B6F0"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iCs/>
                <w:sz w:val="26"/>
                <w:szCs w:val="26"/>
              </w:rPr>
              <w:t>Представление о программных средах компьютерной графики</w:t>
            </w:r>
            <w:r w:rsidRPr="00600AEF">
              <w:rPr>
                <w:rFonts w:ascii="Times New Roman" w:hAnsi="Times New Roman"/>
                <w:b/>
                <w:sz w:val="26"/>
                <w:szCs w:val="26"/>
              </w:rPr>
              <w:t xml:space="preserve">, </w:t>
            </w:r>
            <w:r w:rsidRPr="00600AEF">
              <w:rPr>
                <w:rFonts w:ascii="Times New Roman" w:hAnsi="Times New Roman"/>
                <w:b/>
                <w:iCs/>
                <w:sz w:val="26"/>
                <w:szCs w:val="26"/>
              </w:rPr>
              <w:t xml:space="preserve">мультимедийных </w:t>
            </w:r>
            <w:r w:rsidRPr="00600AEF">
              <w:rPr>
                <w:rFonts w:ascii="Times New Roman" w:hAnsi="Times New Roman"/>
                <w:b/>
                <w:iCs/>
                <w:sz w:val="26"/>
                <w:szCs w:val="26"/>
              </w:rPr>
              <w:lastRenderedPageBreak/>
              <w:t>средах</w:t>
            </w:r>
            <w:r w:rsidRPr="00600AEF">
              <w:rPr>
                <w:rFonts w:ascii="Times New Roman" w:hAnsi="Times New Roman"/>
                <w:b/>
                <w:sz w:val="26"/>
                <w:szCs w:val="26"/>
              </w:rPr>
              <w:t>.</w:t>
            </w:r>
          </w:p>
        </w:tc>
        <w:tc>
          <w:tcPr>
            <w:tcW w:w="3085" w:type="dxa"/>
          </w:tcPr>
          <w:p w14:paraId="7516BDCC"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lastRenderedPageBreak/>
              <w:t>Использование презентационного оборудования.</w:t>
            </w:r>
          </w:p>
        </w:tc>
        <w:tc>
          <w:tcPr>
            <w:tcW w:w="1559" w:type="dxa"/>
          </w:tcPr>
          <w:p w14:paraId="047C2630"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29D1A248"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Сообщение</w:t>
            </w:r>
          </w:p>
        </w:tc>
      </w:tr>
      <w:tr w:rsidR="00ED2B11" w:rsidRPr="00600AEF" w14:paraId="523EFECF" w14:textId="77777777" w:rsidTr="00A524E6">
        <w:tc>
          <w:tcPr>
            <w:tcW w:w="2586" w:type="dxa"/>
          </w:tcPr>
          <w:p w14:paraId="6A16F4DF"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3085" w:type="dxa"/>
          </w:tcPr>
          <w:p w14:paraId="0DBCFD29"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iCs/>
                <w:sz w:val="26"/>
                <w:szCs w:val="26"/>
              </w:rPr>
              <w:t>Методы и средства сопровождения сайта образовательной организации</w:t>
            </w:r>
            <w:r w:rsidRPr="00600AEF">
              <w:rPr>
                <w:rFonts w:ascii="Times New Roman" w:hAnsi="Times New Roman"/>
                <w:sz w:val="26"/>
                <w:szCs w:val="26"/>
              </w:rPr>
              <w:t>.</w:t>
            </w:r>
          </w:p>
        </w:tc>
        <w:tc>
          <w:tcPr>
            <w:tcW w:w="1559" w:type="dxa"/>
          </w:tcPr>
          <w:p w14:paraId="2648C1D2"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50406A68"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iCs/>
                <w:sz w:val="26"/>
                <w:szCs w:val="26"/>
              </w:rPr>
              <w:t>Сообщение</w:t>
            </w:r>
          </w:p>
        </w:tc>
      </w:tr>
      <w:tr w:rsidR="00ED2B11" w:rsidRPr="00600AEF" w14:paraId="1A7268D1" w14:textId="77777777" w:rsidTr="00A524E6">
        <w:tc>
          <w:tcPr>
            <w:tcW w:w="2586" w:type="dxa"/>
          </w:tcPr>
          <w:p w14:paraId="55C21BAC"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Программные поисковые сервисы.</w:t>
            </w:r>
          </w:p>
        </w:tc>
        <w:tc>
          <w:tcPr>
            <w:tcW w:w="3085" w:type="dxa"/>
          </w:tcPr>
          <w:p w14:paraId="12AC7279"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Примеры  поиска информации на государственных образовательных порталах.</w:t>
            </w:r>
          </w:p>
        </w:tc>
        <w:tc>
          <w:tcPr>
            <w:tcW w:w="1559" w:type="dxa"/>
          </w:tcPr>
          <w:p w14:paraId="7CB04F64"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12E29B74"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Сообщение</w:t>
            </w:r>
          </w:p>
        </w:tc>
      </w:tr>
      <w:tr w:rsidR="00ED2B11" w:rsidRPr="00600AEF" w14:paraId="4D5F4453" w14:textId="77777777" w:rsidTr="00A524E6">
        <w:tc>
          <w:tcPr>
            <w:tcW w:w="2586" w:type="dxa"/>
          </w:tcPr>
          <w:p w14:paraId="322BCBD4" w14:textId="77777777" w:rsidR="00ED2B11" w:rsidRPr="00600AEF" w:rsidRDefault="00ED2B11" w:rsidP="00600AEF">
            <w:pPr>
              <w:tabs>
                <w:tab w:val="left" w:pos="7783"/>
              </w:tabs>
              <w:autoSpaceDE w:val="0"/>
              <w:autoSpaceDN w:val="0"/>
              <w:adjustRightInd w:val="0"/>
              <w:spacing w:after="0"/>
              <w:rPr>
                <w:rFonts w:ascii="Times New Roman" w:hAnsi="Times New Roman"/>
                <w:b/>
                <w:sz w:val="26"/>
                <w:szCs w:val="26"/>
              </w:rPr>
            </w:pPr>
            <w:r w:rsidRPr="00600AEF">
              <w:rPr>
                <w:rFonts w:ascii="Times New Roman" w:hAnsi="Times New Roman"/>
                <w:b/>
                <w:sz w:val="26"/>
                <w:szCs w:val="26"/>
              </w:rPr>
              <w:t>Передача информации между компьютерами. Проводная и беспроводная</w:t>
            </w:r>
          </w:p>
          <w:p w14:paraId="55375CCE"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связь.</w:t>
            </w:r>
          </w:p>
        </w:tc>
        <w:tc>
          <w:tcPr>
            <w:tcW w:w="3085" w:type="dxa"/>
          </w:tcPr>
          <w:p w14:paraId="47F02E0A"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Формирование адресной книги.</w:t>
            </w:r>
          </w:p>
        </w:tc>
        <w:tc>
          <w:tcPr>
            <w:tcW w:w="1559" w:type="dxa"/>
          </w:tcPr>
          <w:p w14:paraId="6423225A"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32E9C60A"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638501F4" w14:textId="77777777" w:rsidTr="00A524E6">
        <w:tc>
          <w:tcPr>
            <w:tcW w:w="2586" w:type="dxa"/>
          </w:tcPr>
          <w:p w14:paraId="5ACD040F"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85" w:type="dxa"/>
          </w:tcPr>
          <w:p w14:paraId="0621A079"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Сделать реферат на тему «Нормы сетевого общения».</w:t>
            </w:r>
          </w:p>
        </w:tc>
        <w:tc>
          <w:tcPr>
            <w:tcW w:w="1559" w:type="dxa"/>
          </w:tcPr>
          <w:p w14:paraId="53160072"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0E1C01FD"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реферат</w:t>
            </w:r>
          </w:p>
        </w:tc>
      </w:tr>
      <w:tr w:rsidR="00ED2B11" w:rsidRPr="00600AEF" w14:paraId="0BB2A880" w14:textId="77777777" w:rsidTr="00A524E6">
        <w:tc>
          <w:tcPr>
            <w:tcW w:w="2586" w:type="dxa"/>
          </w:tcPr>
          <w:p w14:paraId="00A8CC94"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3085" w:type="dxa"/>
          </w:tcPr>
          <w:p w14:paraId="66BD028F"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Примеры сетевых информационных систем для различных направлений профессиональной деятельности</w:t>
            </w:r>
            <w:r w:rsidRPr="00600AEF">
              <w:rPr>
                <w:rFonts w:ascii="Times New Roman" w:hAnsi="Times New Roman"/>
                <w:bCs/>
                <w:iCs/>
                <w:sz w:val="26"/>
                <w:szCs w:val="26"/>
              </w:rPr>
              <w:t>.</w:t>
            </w:r>
          </w:p>
        </w:tc>
        <w:tc>
          <w:tcPr>
            <w:tcW w:w="1559" w:type="dxa"/>
          </w:tcPr>
          <w:p w14:paraId="7C181C03"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43F79241"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26B12E9A" w14:textId="77777777" w:rsidTr="00A524E6">
        <w:tc>
          <w:tcPr>
            <w:tcW w:w="5671" w:type="dxa"/>
            <w:gridSpan w:val="2"/>
            <w:vAlign w:val="center"/>
          </w:tcPr>
          <w:p w14:paraId="5FF6E4A7"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Всего часов</w:t>
            </w:r>
          </w:p>
        </w:tc>
        <w:tc>
          <w:tcPr>
            <w:tcW w:w="1559" w:type="dxa"/>
            <w:vAlign w:val="center"/>
          </w:tcPr>
          <w:p w14:paraId="1DAED6AD"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50</w:t>
            </w:r>
          </w:p>
          <w:p w14:paraId="576E75ED"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p>
        </w:tc>
        <w:tc>
          <w:tcPr>
            <w:tcW w:w="2694" w:type="dxa"/>
          </w:tcPr>
          <w:p w14:paraId="43AEDF16" w14:textId="77777777" w:rsidR="00ED2B11" w:rsidRPr="00600AEF" w:rsidRDefault="00ED2B11" w:rsidP="00600AEF">
            <w:pPr>
              <w:autoSpaceDE w:val="0"/>
              <w:autoSpaceDN w:val="0"/>
              <w:adjustRightInd w:val="0"/>
              <w:spacing w:after="0"/>
              <w:rPr>
                <w:rFonts w:ascii="Times New Roman" w:hAnsi="Times New Roman"/>
                <w:sz w:val="26"/>
                <w:szCs w:val="26"/>
              </w:rPr>
            </w:pPr>
          </w:p>
        </w:tc>
      </w:tr>
    </w:tbl>
    <w:p w14:paraId="76559B17" w14:textId="77777777" w:rsidR="00ED2B11" w:rsidRPr="00600AEF" w:rsidRDefault="00ED2B11" w:rsidP="00600AEF">
      <w:pPr>
        <w:pStyle w:val="a6"/>
        <w:spacing w:line="276" w:lineRule="auto"/>
        <w:ind w:left="0" w:firstLine="0"/>
        <w:rPr>
          <w:b/>
          <w:bCs/>
          <w:sz w:val="26"/>
          <w:szCs w:val="26"/>
        </w:rPr>
      </w:pPr>
    </w:p>
    <w:p w14:paraId="4D2BB6B1" w14:textId="77777777" w:rsidR="00ED2B11" w:rsidRPr="00600AEF" w:rsidRDefault="00ED2B11" w:rsidP="00600AEF">
      <w:pPr>
        <w:spacing w:after="0"/>
        <w:jc w:val="center"/>
        <w:rPr>
          <w:rFonts w:ascii="Times New Roman" w:hAnsi="Times New Roman"/>
          <w:b/>
          <w:bCs/>
          <w:sz w:val="26"/>
          <w:szCs w:val="26"/>
        </w:rPr>
      </w:pPr>
    </w:p>
    <w:p w14:paraId="210C8F86" w14:textId="77777777" w:rsidR="00614A5E" w:rsidRPr="00600AEF" w:rsidRDefault="00614A5E" w:rsidP="00600AEF">
      <w:pPr>
        <w:spacing w:after="0"/>
        <w:jc w:val="center"/>
        <w:rPr>
          <w:rFonts w:ascii="Times New Roman" w:hAnsi="Times New Roman"/>
          <w:b/>
          <w:bCs/>
          <w:color w:val="000000"/>
          <w:sz w:val="26"/>
          <w:szCs w:val="26"/>
        </w:rPr>
      </w:pPr>
      <w:r w:rsidRPr="00600AEF">
        <w:rPr>
          <w:rFonts w:ascii="Times New Roman" w:hAnsi="Times New Roman"/>
          <w:b/>
          <w:bCs/>
          <w:color w:val="000000"/>
          <w:sz w:val="26"/>
          <w:szCs w:val="26"/>
        </w:rPr>
        <w:t xml:space="preserve">3. Общие рекомендации обучающемуся </w:t>
      </w:r>
      <w:r w:rsidRPr="00600AEF">
        <w:rPr>
          <w:rFonts w:ascii="Times New Roman" w:hAnsi="Times New Roman"/>
          <w:b/>
          <w:bCs/>
          <w:color w:val="000000"/>
          <w:sz w:val="26"/>
          <w:szCs w:val="26"/>
        </w:rPr>
        <w:br/>
        <w:t xml:space="preserve">по выполнению </w:t>
      </w:r>
      <w:r w:rsidRPr="00600AEF">
        <w:rPr>
          <w:rFonts w:ascii="Times New Roman" w:hAnsi="Times New Roman"/>
          <w:b/>
          <w:bCs/>
          <w:sz w:val="26"/>
          <w:szCs w:val="26"/>
        </w:rPr>
        <w:t>внеаудиторных самостоятельных</w:t>
      </w:r>
      <w:r w:rsidRPr="00600AEF">
        <w:rPr>
          <w:rFonts w:ascii="Times New Roman" w:hAnsi="Times New Roman"/>
          <w:b/>
          <w:bCs/>
          <w:color w:val="000000"/>
          <w:sz w:val="26"/>
          <w:szCs w:val="26"/>
        </w:rPr>
        <w:t xml:space="preserve"> работ</w:t>
      </w:r>
    </w:p>
    <w:p w14:paraId="79EADEBE"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lastRenderedPageBreak/>
        <w:t xml:space="preserve">Внимательно прочитайте название темы, цели и задачи самостоятельной работы. </w:t>
      </w:r>
    </w:p>
    <w:p w14:paraId="427021C6"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2CC816B"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5A8DD391"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DFA3885"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3570DCC"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B92FE3"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sz w:val="26"/>
          <w:szCs w:val="26"/>
        </w:rPr>
        <w:t>Продумайте ход выполнения работы.</w:t>
      </w:r>
    </w:p>
    <w:p w14:paraId="546EFD11"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0EF5AB4"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600AEF">
        <w:rPr>
          <w:rFonts w:ascii="Times New Roman" w:hAnsi="Times New Roman"/>
          <w:sz w:val="26"/>
          <w:szCs w:val="26"/>
        </w:rPr>
        <w:t xml:space="preserve">Если при выполнении </w:t>
      </w:r>
      <w:r w:rsidRPr="00600AEF">
        <w:rPr>
          <w:rFonts w:ascii="Times New Roman" w:hAnsi="Times New Roman"/>
          <w:color w:val="000000"/>
          <w:sz w:val="26"/>
          <w:szCs w:val="26"/>
        </w:rPr>
        <w:t xml:space="preserve">самостоятельной </w:t>
      </w:r>
      <w:r w:rsidRPr="00600AEF">
        <w:rPr>
          <w:rFonts w:ascii="Times New Roman" w:hAnsi="Times New Roman"/>
          <w:sz w:val="26"/>
          <w:szCs w:val="26"/>
        </w:rPr>
        <w:t xml:space="preserve">работы применяется </w:t>
      </w:r>
      <w:r w:rsidRPr="00600AEF">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97789F3"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9F411F5" w14:textId="77777777" w:rsidR="00614A5E" w:rsidRPr="00600AEF" w:rsidRDefault="00614A5E" w:rsidP="00600AEF">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361C64F" w14:textId="77777777" w:rsidR="00614A5E" w:rsidRPr="00600AEF" w:rsidRDefault="00614A5E" w:rsidP="00600AEF">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 xml:space="preserve">По окончании выполнения самостоятельной работы </w:t>
      </w:r>
      <w:r w:rsidRPr="00600AEF">
        <w:rPr>
          <w:rFonts w:ascii="Times New Roman" w:hAnsi="Times New Roman"/>
          <w:sz w:val="26"/>
          <w:szCs w:val="26"/>
        </w:rPr>
        <w:t xml:space="preserve">составьте письменный или устный отчет в соответствии с теми методическими </w:t>
      </w:r>
      <w:r w:rsidRPr="00600AEF">
        <w:rPr>
          <w:rFonts w:ascii="Times New Roman" w:hAnsi="Times New Roman"/>
          <w:color w:val="000000"/>
          <w:sz w:val="26"/>
          <w:szCs w:val="26"/>
        </w:rPr>
        <w:t>указаниями</w:t>
      </w:r>
      <w:r w:rsidRPr="00600AE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901AA87" w14:textId="77777777" w:rsidR="00614A5E" w:rsidRPr="00600AEF" w:rsidRDefault="00614A5E" w:rsidP="00600AEF">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sz w:val="26"/>
          <w:szCs w:val="26"/>
        </w:rPr>
        <w:t>С</w:t>
      </w:r>
      <w:r w:rsidRPr="00600AEF">
        <w:rPr>
          <w:rFonts w:ascii="Times New Roman" w:hAnsi="Times New Roman"/>
          <w:color w:val="000000"/>
          <w:sz w:val="26"/>
          <w:szCs w:val="26"/>
        </w:rPr>
        <w:t>дайте готовую работу преподавателю для проверки точно в срок.</w:t>
      </w:r>
    </w:p>
    <w:p w14:paraId="0FF7D11E"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600AEF">
        <w:rPr>
          <w:rFonts w:ascii="Times New Roman" w:hAnsi="Times New Roman"/>
          <w:sz w:val="26"/>
          <w:szCs w:val="26"/>
        </w:rPr>
        <w:t xml:space="preserve">Если </w:t>
      </w:r>
      <w:r w:rsidRPr="00600AE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11E17BC"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Участвуйте в обсуждении полученных результатов самостоятельной работы.</w:t>
      </w:r>
    </w:p>
    <w:p w14:paraId="6A8144BC" w14:textId="77777777" w:rsidR="00614A5E" w:rsidRPr="00600AEF" w:rsidRDefault="00614A5E" w:rsidP="00600AEF">
      <w:pPr>
        <w:tabs>
          <w:tab w:val="left" w:pos="3405"/>
        </w:tabs>
        <w:spacing w:after="0"/>
        <w:rPr>
          <w:rFonts w:ascii="Times New Roman" w:hAnsi="Times New Roman"/>
          <w:sz w:val="26"/>
          <w:szCs w:val="26"/>
        </w:rPr>
      </w:pPr>
    </w:p>
    <w:p w14:paraId="7C36DE66" w14:textId="77777777" w:rsidR="00614A5E" w:rsidRPr="00600AEF" w:rsidRDefault="00614A5E" w:rsidP="00600AEF">
      <w:pPr>
        <w:spacing w:after="0"/>
        <w:ind w:firstLine="360"/>
        <w:jc w:val="both"/>
        <w:rPr>
          <w:rFonts w:ascii="Times New Roman" w:hAnsi="Times New Roman"/>
          <w:sz w:val="26"/>
          <w:szCs w:val="26"/>
        </w:rPr>
      </w:pPr>
      <w:r w:rsidRPr="00600AEF">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600AEF" w14:paraId="106A5CA7" w14:textId="77777777" w:rsidTr="00A524E6">
        <w:tc>
          <w:tcPr>
            <w:tcW w:w="1020" w:type="dxa"/>
          </w:tcPr>
          <w:p w14:paraId="5FFEE3CB"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Кол-во часов</w:t>
            </w:r>
          </w:p>
        </w:tc>
        <w:tc>
          <w:tcPr>
            <w:tcW w:w="5343" w:type="dxa"/>
          </w:tcPr>
          <w:p w14:paraId="5075BC96"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Вид самостоятельной работы</w:t>
            </w:r>
          </w:p>
        </w:tc>
        <w:tc>
          <w:tcPr>
            <w:tcW w:w="3101" w:type="dxa"/>
            <w:shd w:val="clear" w:color="auto" w:fill="FFFFFF"/>
          </w:tcPr>
          <w:p w14:paraId="4FD0982A"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Форма контроля</w:t>
            </w:r>
          </w:p>
        </w:tc>
      </w:tr>
      <w:tr w:rsidR="00614A5E" w:rsidRPr="00600AEF" w14:paraId="327A52E5" w14:textId="77777777" w:rsidTr="00A524E6">
        <w:trPr>
          <w:cantSplit/>
        </w:trPr>
        <w:tc>
          <w:tcPr>
            <w:tcW w:w="1020" w:type="dxa"/>
          </w:tcPr>
          <w:p w14:paraId="5B711A87"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lastRenderedPageBreak/>
              <w:t>2</w:t>
            </w:r>
          </w:p>
        </w:tc>
        <w:tc>
          <w:tcPr>
            <w:tcW w:w="5343" w:type="dxa"/>
          </w:tcPr>
          <w:p w14:paraId="1D139F29" w14:textId="77777777" w:rsidR="00614A5E" w:rsidRPr="00600AEF" w:rsidRDefault="00614A5E" w:rsidP="00600AEF">
            <w:pPr>
              <w:pStyle w:val="a7"/>
              <w:tabs>
                <w:tab w:val="clear" w:pos="4677"/>
                <w:tab w:val="clear" w:pos="9355"/>
              </w:tabs>
              <w:spacing w:line="276" w:lineRule="auto"/>
              <w:rPr>
                <w:rFonts w:ascii="Times New Roman" w:hAnsi="Times New Roman"/>
                <w:sz w:val="26"/>
                <w:szCs w:val="26"/>
              </w:rPr>
            </w:pPr>
            <w:r w:rsidRPr="00600AEF">
              <w:rPr>
                <w:rFonts w:ascii="Times New Roman" w:hAnsi="Times New Roman"/>
                <w:sz w:val="26"/>
                <w:szCs w:val="26"/>
              </w:rPr>
              <w:t>Конспектирование</w:t>
            </w:r>
          </w:p>
        </w:tc>
        <w:tc>
          <w:tcPr>
            <w:tcW w:w="3101" w:type="dxa"/>
            <w:shd w:val="clear" w:color="auto" w:fill="FFFFFF"/>
          </w:tcPr>
          <w:p w14:paraId="14CDB3E0"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Самоотчет</w:t>
            </w:r>
          </w:p>
        </w:tc>
      </w:tr>
      <w:tr w:rsidR="00614A5E" w:rsidRPr="00600AEF" w14:paraId="5200065C" w14:textId="77777777" w:rsidTr="00A524E6">
        <w:trPr>
          <w:cantSplit/>
        </w:trPr>
        <w:tc>
          <w:tcPr>
            <w:tcW w:w="1020" w:type="dxa"/>
          </w:tcPr>
          <w:p w14:paraId="19CAEFB7"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4</w:t>
            </w:r>
          </w:p>
        </w:tc>
        <w:tc>
          <w:tcPr>
            <w:tcW w:w="5343" w:type="dxa"/>
          </w:tcPr>
          <w:p w14:paraId="195AEEC3" w14:textId="77777777" w:rsidR="00614A5E" w:rsidRPr="00600AEF" w:rsidRDefault="00614A5E" w:rsidP="00600AEF">
            <w:pPr>
              <w:pStyle w:val="a7"/>
              <w:tabs>
                <w:tab w:val="clear" w:pos="4677"/>
                <w:tab w:val="clear" w:pos="9355"/>
              </w:tabs>
              <w:spacing w:line="276" w:lineRule="auto"/>
              <w:rPr>
                <w:rFonts w:ascii="Times New Roman" w:hAnsi="Times New Roman"/>
                <w:sz w:val="26"/>
                <w:szCs w:val="26"/>
              </w:rPr>
            </w:pPr>
            <w:r w:rsidRPr="00600AEF">
              <w:rPr>
                <w:rFonts w:ascii="Times New Roman" w:hAnsi="Times New Roman"/>
                <w:sz w:val="26"/>
                <w:szCs w:val="26"/>
              </w:rPr>
              <w:t>Подготовка и написание докладов</w:t>
            </w:r>
          </w:p>
        </w:tc>
        <w:tc>
          <w:tcPr>
            <w:tcW w:w="3101" w:type="dxa"/>
            <w:shd w:val="clear" w:color="auto" w:fill="FFFFFF"/>
          </w:tcPr>
          <w:p w14:paraId="508679EB"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Защита доклада</w:t>
            </w:r>
          </w:p>
        </w:tc>
      </w:tr>
      <w:tr w:rsidR="00614A5E" w:rsidRPr="00600AEF" w14:paraId="13DAC986" w14:textId="77777777" w:rsidTr="00A524E6">
        <w:trPr>
          <w:cantSplit/>
          <w:trHeight w:val="599"/>
        </w:trPr>
        <w:tc>
          <w:tcPr>
            <w:tcW w:w="1020" w:type="dxa"/>
          </w:tcPr>
          <w:p w14:paraId="6600D707"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2</w:t>
            </w:r>
          </w:p>
        </w:tc>
        <w:tc>
          <w:tcPr>
            <w:tcW w:w="5343" w:type="dxa"/>
          </w:tcPr>
          <w:p w14:paraId="49461F0E"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Самостоятельное решение ситуационных задач</w:t>
            </w:r>
          </w:p>
        </w:tc>
        <w:tc>
          <w:tcPr>
            <w:tcW w:w="3101" w:type="dxa"/>
            <w:shd w:val="clear" w:color="auto" w:fill="FFFFFF"/>
          </w:tcPr>
          <w:p w14:paraId="22222B10"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Выступление на семинаре</w:t>
            </w:r>
          </w:p>
        </w:tc>
      </w:tr>
      <w:tr w:rsidR="00614A5E" w:rsidRPr="00600AEF" w14:paraId="68CC0821" w14:textId="77777777" w:rsidTr="00A524E6">
        <w:trPr>
          <w:cantSplit/>
          <w:trHeight w:val="599"/>
        </w:trPr>
        <w:tc>
          <w:tcPr>
            <w:tcW w:w="1020" w:type="dxa"/>
          </w:tcPr>
          <w:p w14:paraId="4B71E2CF"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2</w:t>
            </w:r>
          </w:p>
        </w:tc>
        <w:tc>
          <w:tcPr>
            <w:tcW w:w="5343" w:type="dxa"/>
          </w:tcPr>
          <w:p w14:paraId="6B1703D3"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6CFAB3AE"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Оформление таблицы</w:t>
            </w:r>
          </w:p>
        </w:tc>
      </w:tr>
      <w:tr w:rsidR="00614A5E" w:rsidRPr="00600AEF" w14:paraId="71DB4F38" w14:textId="77777777" w:rsidTr="00A524E6">
        <w:trPr>
          <w:cantSplit/>
          <w:trHeight w:val="599"/>
        </w:trPr>
        <w:tc>
          <w:tcPr>
            <w:tcW w:w="1020" w:type="dxa"/>
          </w:tcPr>
          <w:p w14:paraId="7660C5CF"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10</w:t>
            </w:r>
          </w:p>
        </w:tc>
        <w:tc>
          <w:tcPr>
            <w:tcW w:w="5343" w:type="dxa"/>
          </w:tcPr>
          <w:p w14:paraId="79917EA5"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Подготовка и написание сообщения</w:t>
            </w:r>
          </w:p>
        </w:tc>
        <w:tc>
          <w:tcPr>
            <w:tcW w:w="3101" w:type="dxa"/>
            <w:shd w:val="clear" w:color="auto" w:fill="FFFFFF"/>
          </w:tcPr>
          <w:p w14:paraId="5DB4883C"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Защита сообщения</w:t>
            </w:r>
          </w:p>
        </w:tc>
      </w:tr>
      <w:tr w:rsidR="00614A5E" w:rsidRPr="00600AEF" w14:paraId="1809A84F" w14:textId="77777777" w:rsidTr="00A524E6">
        <w:trPr>
          <w:cantSplit/>
          <w:trHeight w:val="599"/>
        </w:trPr>
        <w:tc>
          <w:tcPr>
            <w:tcW w:w="1020" w:type="dxa"/>
          </w:tcPr>
          <w:p w14:paraId="057B06FE"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6</w:t>
            </w:r>
          </w:p>
        </w:tc>
        <w:tc>
          <w:tcPr>
            <w:tcW w:w="5343" w:type="dxa"/>
          </w:tcPr>
          <w:p w14:paraId="5BC7E443"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E8CBBB4"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Представление мультимедийной презентации</w:t>
            </w:r>
          </w:p>
        </w:tc>
      </w:tr>
      <w:tr w:rsidR="00614A5E" w:rsidRPr="00600AEF" w14:paraId="24EE8858" w14:textId="77777777" w:rsidTr="00A524E6">
        <w:trPr>
          <w:cantSplit/>
          <w:trHeight w:val="599"/>
        </w:trPr>
        <w:tc>
          <w:tcPr>
            <w:tcW w:w="1020" w:type="dxa"/>
          </w:tcPr>
          <w:p w14:paraId="458A8FDA"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16</w:t>
            </w:r>
          </w:p>
        </w:tc>
        <w:tc>
          <w:tcPr>
            <w:tcW w:w="5343" w:type="dxa"/>
          </w:tcPr>
          <w:p w14:paraId="6FBD7E07"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Подготовка и написание рефератов</w:t>
            </w:r>
          </w:p>
        </w:tc>
        <w:tc>
          <w:tcPr>
            <w:tcW w:w="3101" w:type="dxa"/>
            <w:shd w:val="clear" w:color="auto" w:fill="FFFFFF"/>
          </w:tcPr>
          <w:p w14:paraId="5398B898"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Защита реферата</w:t>
            </w:r>
          </w:p>
        </w:tc>
      </w:tr>
    </w:tbl>
    <w:p w14:paraId="6DF16BBC" w14:textId="77777777" w:rsidR="00614A5E" w:rsidRPr="00600AEF" w:rsidRDefault="00614A5E" w:rsidP="00600AEF">
      <w:pPr>
        <w:tabs>
          <w:tab w:val="left" w:pos="3405"/>
        </w:tabs>
        <w:spacing w:after="0"/>
        <w:rPr>
          <w:rFonts w:ascii="Times New Roman" w:hAnsi="Times New Roman"/>
          <w:sz w:val="26"/>
          <w:szCs w:val="26"/>
        </w:rPr>
      </w:pPr>
    </w:p>
    <w:p w14:paraId="61BF0E58" w14:textId="77777777" w:rsidR="00614A5E" w:rsidRPr="00600AEF" w:rsidRDefault="00614A5E" w:rsidP="00600AEF">
      <w:pPr>
        <w:pStyle w:val="1"/>
        <w:spacing w:line="276" w:lineRule="auto"/>
        <w:rPr>
          <w:b/>
          <w:sz w:val="26"/>
          <w:szCs w:val="26"/>
        </w:rPr>
      </w:pPr>
      <w:bookmarkStart w:id="2" w:name="_Toc354667570"/>
      <w:r w:rsidRPr="00600AEF">
        <w:rPr>
          <w:b/>
          <w:sz w:val="26"/>
          <w:szCs w:val="26"/>
        </w:rPr>
        <w:t>Методические рекомендации по работе  с литературой</w:t>
      </w:r>
      <w:bookmarkEnd w:id="2"/>
    </w:p>
    <w:p w14:paraId="79963A54"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348AC18"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Умение работать с литературой означает научиться осмысленно пользоваться источниками.</w:t>
      </w:r>
    </w:p>
    <w:p w14:paraId="65FEC6B2"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Существует несколько методов работы с литературой.</w:t>
      </w:r>
    </w:p>
    <w:p w14:paraId="7A197A6B"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Один из них - самый известный - </w:t>
      </w:r>
      <w:r w:rsidRPr="00600AEF">
        <w:rPr>
          <w:rFonts w:ascii="Times New Roman" w:hAnsi="Times New Roman"/>
          <w:sz w:val="26"/>
          <w:szCs w:val="26"/>
          <w:u w:val="single"/>
        </w:rPr>
        <w:t>метод повторения</w:t>
      </w:r>
      <w:r w:rsidRPr="00600AEF">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E7A6052"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Наиболее эффективный метод - </w:t>
      </w:r>
      <w:r w:rsidRPr="00600AEF">
        <w:rPr>
          <w:rFonts w:ascii="Times New Roman" w:hAnsi="Times New Roman"/>
          <w:sz w:val="26"/>
          <w:szCs w:val="26"/>
          <w:u w:val="single"/>
        </w:rPr>
        <w:t>метод кодирования</w:t>
      </w:r>
      <w:r w:rsidRPr="00600AEF">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7CDF098"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293EA03"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 Изучение научной учебной и иной литературы требует ведения рабочих записей. </w:t>
      </w:r>
    </w:p>
    <w:p w14:paraId="6F85330E"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404823D"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b/>
          <w:sz w:val="26"/>
          <w:szCs w:val="26"/>
        </w:rPr>
        <w:t>План</w:t>
      </w:r>
      <w:r w:rsidRPr="00600AE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C055C91"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w:t>
      </w:r>
      <w:r w:rsidRPr="00600AEF">
        <w:rPr>
          <w:rFonts w:ascii="Times New Roman" w:hAnsi="Times New Roman"/>
          <w:sz w:val="26"/>
          <w:szCs w:val="26"/>
        </w:rPr>
        <w:lastRenderedPageBreak/>
        <w:t>План может быть простым и развернутым. Их отличие состоит в степени детализации содержания и, соответственно, в объеме.</w:t>
      </w:r>
    </w:p>
    <w:p w14:paraId="14BCEA90"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Преимущество плана состоит в следующем.</w:t>
      </w:r>
    </w:p>
    <w:p w14:paraId="2E7F5F8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i/>
          <w:sz w:val="26"/>
          <w:szCs w:val="26"/>
        </w:rPr>
        <w:t>Во-первых</w:t>
      </w:r>
      <w:r w:rsidRPr="00600AE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780368C"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i/>
          <w:sz w:val="26"/>
          <w:szCs w:val="26"/>
        </w:rPr>
        <w:t>Во-вторых</w:t>
      </w:r>
      <w:r w:rsidRPr="00600AE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CB992C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i/>
          <w:sz w:val="26"/>
          <w:szCs w:val="26"/>
        </w:rPr>
        <w:t>В-третьих</w:t>
      </w:r>
      <w:r w:rsidRPr="00600AEF">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6405759"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i/>
          <w:sz w:val="26"/>
          <w:szCs w:val="26"/>
        </w:rPr>
        <w:t>В-четвертых</w:t>
      </w:r>
      <w:r w:rsidRPr="00600AEF">
        <w:rPr>
          <w:rFonts w:ascii="Times New Roman" w:hAnsi="Times New Roman"/>
          <w:sz w:val="26"/>
          <w:szCs w:val="26"/>
        </w:rPr>
        <w:t>, С помощью плана гораздо удобнее отыскивать в источнике  нужные места, факты, цитаты и т.д.</w:t>
      </w:r>
    </w:p>
    <w:p w14:paraId="5D63CB9F"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Выписки</w:t>
      </w:r>
      <w:r w:rsidRPr="00600AEF">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88767E1"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DA909C3"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Тезисы</w:t>
      </w:r>
      <w:r w:rsidRPr="00600AE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8E874AD"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Отличие тезисов от обычных выписок состоит в следующем. </w:t>
      </w:r>
      <w:r w:rsidRPr="00600AEF">
        <w:rPr>
          <w:rFonts w:ascii="Times New Roman" w:hAnsi="Times New Roman"/>
          <w:i/>
          <w:sz w:val="26"/>
          <w:szCs w:val="26"/>
        </w:rPr>
        <w:t>Во-первых</w:t>
      </w:r>
      <w:r w:rsidRPr="00600AEF">
        <w:rPr>
          <w:rFonts w:ascii="Times New Roman" w:hAnsi="Times New Roman"/>
          <w:sz w:val="26"/>
          <w:szCs w:val="26"/>
        </w:rPr>
        <w:t xml:space="preserve">, тезисам присуща значительно более высокая степень концентрации материала.  </w:t>
      </w:r>
      <w:r w:rsidRPr="00600AEF">
        <w:rPr>
          <w:rFonts w:ascii="Times New Roman" w:hAnsi="Times New Roman"/>
          <w:i/>
          <w:sz w:val="26"/>
          <w:szCs w:val="26"/>
        </w:rPr>
        <w:t>Во-вторых</w:t>
      </w:r>
      <w:r w:rsidRPr="00600AEF">
        <w:rPr>
          <w:rFonts w:ascii="Times New Roman" w:hAnsi="Times New Roman"/>
          <w:sz w:val="26"/>
          <w:szCs w:val="26"/>
        </w:rPr>
        <w:t xml:space="preserve">, в тезисах отмечается преобладание выводов над общими рассуждениями. </w:t>
      </w:r>
      <w:r w:rsidRPr="00600AEF">
        <w:rPr>
          <w:rFonts w:ascii="Times New Roman" w:hAnsi="Times New Roman"/>
          <w:i/>
          <w:sz w:val="26"/>
          <w:szCs w:val="26"/>
        </w:rPr>
        <w:t>В-третьих</w:t>
      </w:r>
      <w:r w:rsidRPr="00600AE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8D0EDD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Аннотация</w:t>
      </w:r>
      <w:r w:rsidRPr="00600AE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240EE2E"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 xml:space="preserve">Резюме </w:t>
      </w:r>
      <w:r w:rsidRPr="00600AEF">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w:t>
      </w:r>
      <w:r w:rsidRPr="00600AEF">
        <w:rPr>
          <w:rFonts w:ascii="Times New Roman" w:hAnsi="Times New Roman"/>
          <w:sz w:val="26"/>
          <w:szCs w:val="26"/>
        </w:rPr>
        <w:lastRenderedPageBreak/>
        <w:t>выводов.  Но, как и в случае с аннотацией, резюме излагается своими словами – выдержки из оригинального текста в нем практически не встречаются.</w:t>
      </w:r>
    </w:p>
    <w:p w14:paraId="5FFE2078"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Конспект</w:t>
      </w:r>
      <w:r w:rsidRPr="00600AE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330798E" w14:textId="77777777" w:rsidR="00614A5E" w:rsidRPr="00600AEF" w:rsidRDefault="00614A5E" w:rsidP="00600AEF">
      <w:pPr>
        <w:spacing w:after="0"/>
        <w:jc w:val="center"/>
        <w:rPr>
          <w:rStyle w:val="10"/>
          <w:rFonts w:eastAsiaTheme="minorHAnsi"/>
          <w:b/>
          <w:sz w:val="26"/>
          <w:szCs w:val="26"/>
        </w:rPr>
      </w:pPr>
      <w:bookmarkStart w:id="3" w:name="_Toc354667571"/>
      <w:bookmarkStart w:id="4" w:name="_Toc341102554"/>
      <w:bookmarkStart w:id="5" w:name="_Toc341106312"/>
    </w:p>
    <w:p w14:paraId="65B40DE2" w14:textId="77777777" w:rsidR="00614A5E" w:rsidRPr="00600AEF" w:rsidRDefault="00614A5E" w:rsidP="00600AEF">
      <w:pPr>
        <w:spacing w:after="0"/>
        <w:jc w:val="center"/>
        <w:rPr>
          <w:rFonts w:ascii="Times New Roman" w:hAnsi="Times New Roman"/>
          <w:color w:val="000000"/>
          <w:sz w:val="26"/>
          <w:szCs w:val="26"/>
        </w:rPr>
      </w:pPr>
      <w:r w:rsidRPr="00600AEF">
        <w:rPr>
          <w:rStyle w:val="10"/>
          <w:rFonts w:eastAsiaTheme="minorHAnsi"/>
          <w:b/>
          <w:sz w:val="26"/>
          <w:szCs w:val="26"/>
        </w:rPr>
        <w:t>Методические  </w:t>
      </w:r>
      <w:bookmarkStart w:id="6" w:name="YANDEX_186"/>
      <w:bookmarkEnd w:id="6"/>
      <w:r w:rsidRPr="00600AEF">
        <w:rPr>
          <w:rStyle w:val="10"/>
          <w:rFonts w:eastAsiaTheme="minorHAnsi"/>
          <w:b/>
          <w:sz w:val="26"/>
          <w:szCs w:val="26"/>
        </w:rPr>
        <w:t> рекомендации  по составлению</w:t>
      </w:r>
      <w:bookmarkEnd w:id="3"/>
      <w:r w:rsidRPr="00600AEF">
        <w:rPr>
          <w:rFonts w:ascii="Times New Roman" w:hAnsi="Times New Roman"/>
          <w:b/>
          <w:bCs/>
          <w:iCs/>
          <w:color w:val="000000"/>
          <w:sz w:val="26"/>
          <w:szCs w:val="26"/>
        </w:rPr>
        <w:t xml:space="preserve"> конспекта:</w:t>
      </w:r>
    </w:p>
    <w:p w14:paraId="47857403"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5C079EB"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Выделите главное, составьте план;</w:t>
      </w:r>
    </w:p>
    <w:p w14:paraId="24121C9E"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Кратко сформулируйте основные положения текста, отметьте аргументацию автора;</w:t>
      </w:r>
    </w:p>
    <w:p w14:paraId="65E0909E"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318F894"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Грамотно записывайте цитаты. Цитируя, учитывайте лаконичность, значимость мысли.</w:t>
      </w:r>
    </w:p>
    <w:p w14:paraId="20053749" w14:textId="77777777" w:rsidR="00614A5E" w:rsidRPr="00600AEF" w:rsidRDefault="00614A5E" w:rsidP="00600AEF">
      <w:pPr>
        <w:tabs>
          <w:tab w:val="left" w:pos="993"/>
        </w:tabs>
        <w:spacing w:after="0"/>
        <w:ind w:firstLine="709"/>
        <w:jc w:val="both"/>
        <w:rPr>
          <w:rFonts w:ascii="Times New Roman" w:hAnsi="Times New Roman"/>
          <w:color w:val="000000"/>
          <w:sz w:val="26"/>
          <w:szCs w:val="26"/>
        </w:rPr>
      </w:pPr>
      <w:r w:rsidRPr="00600AEF">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26A631" w14:textId="77777777" w:rsidR="00614A5E" w:rsidRPr="00600AEF" w:rsidRDefault="00614A5E" w:rsidP="00600AEF">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7CC261E4" w14:textId="77777777" w:rsidR="00614A5E" w:rsidRPr="00600AEF" w:rsidRDefault="00614A5E" w:rsidP="00600AEF">
      <w:pPr>
        <w:pStyle w:val="3"/>
        <w:spacing w:before="0"/>
        <w:jc w:val="center"/>
        <w:rPr>
          <w:rFonts w:ascii="Times New Roman" w:hAnsi="Times New Roman" w:cs="Times New Roman"/>
          <w:color w:val="auto"/>
          <w:sz w:val="26"/>
          <w:szCs w:val="26"/>
        </w:rPr>
      </w:pPr>
      <w:r w:rsidRPr="00600AEF">
        <w:rPr>
          <w:rFonts w:ascii="Times New Roman" w:hAnsi="Times New Roman" w:cs="Times New Roman"/>
          <w:color w:val="auto"/>
          <w:sz w:val="26"/>
          <w:szCs w:val="26"/>
        </w:rPr>
        <w:t>Методические рекомендации по подготовке доклада</w:t>
      </w:r>
      <w:bookmarkEnd w:id="7"/>
    </w:p>
    <w:p w14:paraId="48325B98"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b/>
          <w:bCs/>
          <w:sz w:val="26"/>
          <w:szCs w:val="26"/>
        </w:rPr>
        <w:t xml:space="preserve">Доклад </w:t>
      </w:r>
      <w:r w:rsidRPr="00600AEF">
        <w:rPr>
          <w:rFonts w:ascii="Times New Roman" w:hAnsi="Times New Roman"/>
          <w:sz w:val="26"/>
          <w:szCs w:val="26"/>
        </w:rPr>
        <w:t>– публичное сообщение, представляющее собой развёрнутое изложение определённой темы.</w:t>
      </w:r>
    </w:p>
    <w:p w14:paraId="4EF0B90C" w14:textId="77777777" w:rsidR="00614A5E" w:rsidRPr="00600AEF" w:rsidRDefault="00614A5E" w:rsidP="00600AEF">
      <w:pPr>
        <w:autoSpaceDE w:val="0"/>
        <w:autoSpaceDN w:val="0"/>
        <w:adjustRightInd w:val="0"/>
        <w:spacing w:after="0"/>
        <w:ind w:firstLine="709"/>
        <w:jc w:val="both"/>
        <w:rPr>
          <w:rFonts w:ascii="Times New Roman" w:hAnsi="Times New Roman"/>
          <w:b/>
          <w:bCs/>
          <w:sz w:val="26"/>
          <w:szCs w:val="26"/>
        </w:rPr>
      </w:pPr>
      <w:r w:rsidRPr="00600AEF">
        <w:rPr>
          <w:rFonts w:ascii="Times New Roman" w:hAnsi="Times New Roman"/>
          <w:b/>
          <w:bCs/>
          <w:sz w:val="26"/>
          <w:szCs w:val="26"/>
        </w:rPr>
        <w:t>Этапы подготовки доклада:</w:t>
      </w:r>
    </w:p>
    <w:p w14:paraId="03F7F19B"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1. Определение цели доклада.</w:t>
      </w:r>
    </w:p>
    <w:p w14:paraId="59FC7E88"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2. Подбор необходимого материала, определяющего содержание доклада.</w:t>
      </w:r>
    </w:p>
    <w:p w14:paraId="468EFC3A"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766F0838"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4. Общее знакомство с литературой и выделение среди источников главного.</w:t>
      </w:r>
    </w:p>
    <w:p w14:paraId="1C9B53AB"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5. Уточнение плана, отбор материала к каждому пункту плана.</w:t>
      </w:r>
    </w:p>
    <w:p w14:paraId="0DE57C66"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6. Композиционное оформление доклада.</w:t>
      </w:r>
    </w:p>
    <w:p w14:paraId="37E20E27"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7. Заучивание, запоминание текста доклада, подготовки тезисов выступления.</w:t>
      </w:r>
    </w:p>
    <w:p w14:paraId="7645B160"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8. Выступление с докладом.</w:t>
      </w:r>
    </w:p>
    <w:p w14:paraId="6AB2AD74"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9. Обсуждение доклада.</w:t>
      </w:r>
    </w:p>
    <w:p w14:paraId="63B52576"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10. Оценивание доклада</w:t>
      </w:r>
    </w:p>
    <w:p w14:paraId="376B1668"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b/>
          <w:bCs/>
          <w:sz w:val="26"/>
          <w:szCs w:val="26"/>
        </w:rPr>
        <w:lastRenderedPageBreak/>
        <w:t xml:space="preserve">Композиционное оформление доклада </w:t>
      </w:r>
      <w:r w:rsidRPr="00600AE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24754E5"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b/>
          <w:bCs/>
          <w:sz w:val="26"/>
          <w:szCs w:val="26"/>
        </w:rPr>
        <w:t xml:space="preserve">Вступление </w:t>
      </w:r>
      <w:r w:rsidRPr="00600AEF">
        <w:rPr>
          <w:rFonts w:ascii="Times New Roman" w:hAnsi="Times New Roman"/>
          <w:sz w:val="26"/>
          <w:szCs w:val="26"/>
        </w:rPr>
        <w:t>помогает обеспечить успех выступления по любой тематике.</w:t>
      </w:r>
    </w:p>
    <w:p w14:paraId="2590A91D"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Вступление должно содержать:</w:t>
      </w:r>
    </w:p>
    <w:p w14:paraId="39B481CC" w14:textId="77777777" w:rsidR="00614A5E" w:rsidRPr="00600AEF" w:rsidRDefault="00614A5E" w:rsidP="00600AEF">
      <w:pPr>
        <w:pStyle w:val="a6"/>
        <w:numPr>
          <w:ilvl w:val="0"/>
          <w:numId w:val="12"/>
        </w:numPr>
        <w:autoSpaceDE w:val="0"/>
        <w:autoSpaceDN w:val="0"/>
        <w:adjustRightInd w:val="0"/>
        <w:spacing w:line="276" w:lineRule="auto"/>
        <w:ind w:left="0" w:hanging="11"/>
        <w:rPr>
          <w:sz w:val="26"/>
          <w:szCs w:val="26"/>
        </w:rPr>
      </w:pPr>
      <w:r w:rsidRPr="00600AEF">
        <w:rPr>
          <w:sz w:val="26"/>
          <w:szCs w:val="26"/>
        </w:rPr>
        <w:t>название доклада;</w:t>
      </w:r>
    </w:p>
    <w:p w14:paraId="5CE434CB"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сообщение основной идеи;</w:t>
      </w:r>
    </w:p>
    <w:p w14:paraId="39CA26BD"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современную оценку предмета изложения;</w:t>
      </w:r>
    </w:p>
    <w:p w14:paraId="1B3CF615"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краткое перечисление рассматриваемых вопросов;</w:t>
      </w:r>
    </w:p>
    <w:p w14:paraId="0CB939CE"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интересную для слушателей форму изложения;</w:t>
      </w:r>
    </w:p>
    <w:p w14:paraId="38EB53D3"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акцентирование оригинальности подхода.</w:t>
      </w:r>
    </w:p>
    <w:p w14:paraId="36FBA423"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Выступление состоит из следующих частей:</w:t>
      </w:r>
    </w:p>
    <w:p w14:paraId="6ED4AE6D"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b/>
          <w:bCs/>
          <w:sz w:val="26"/>
          <w:szCs w:val="26"/>
        </w:rPr>
        <w:t xml:space="preserve">Основная часть, </w:t>
      </w:r>
      <w:r w:rsidRPr="00600AE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0347206"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lang w:eastAsia="ru-RU"/>
        </w:rPr>
      </w:pPr>
      <w:r w:rsidRPr="00600AEF">
        <w:rPr>
          <w:rFonts w:ascii="Times New Roman" w:hAnsi="Times New Roman"/>
          <w:b/>
          <w:bCs/>
          <w:sz w:val="26"/>
          <w:szCs w:val="26"/>
        </w:rPr>
        <w:t xml:space="preserve">Заключение </w:t>
      </w:r>
      <w:r w:rsidRPr="00600AEF">
        <w:rPr>
          <w:rFonts w:ascii="Times New Roman" w:hAnsi="Times New Roman"/>
          <w:sz w:val="26"/>
          <w:szCs w:val="26"/>
        </w:rPr>
        <w:t>- это чёткое обобщение и краткие выводы по излагаемой теме.</w:t>
      </w:r>
    </w:p>
    <w:p w14:paraId="270735B6" w14:textId="77777777" w:rsidR="00614A5E" w:rsidRPr="00600AEF" w:rsidRDefault="00614A5E" w:rsidP="00600AEF">
      <w:pPr>
        <w:pStyle w:val="3"/>
        <w:spacing w:before="0"/>
        <w:jc w:val="center"/>
        <w:rPr>
          <w:rFonts w:ascii="Times New Roman" w:hAnsi="Times New Roman" w:cs="Times New Roman"/>
          <w:color w:val="auto"/>
          <w:sz w:val="26"/>
          <w:szCs w:val="26"/>
        </w:rPr>
      </w:pPr>
      <w:bookmarkStart w:id="10" w:name="_Toc354667573"/>
      <w:r w:rsidRPr="00600AEF">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AA43F63"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rPr>
        <w:t xml:space="preserve">Регламент устного публичного выступления – не более 10 минут. </w:t>
      </w:r>
    </w:p>
    <w:p w14:paraId="6A20A29D"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10B3F39"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rPr>
        <w:t xml:space="preserve">Любое устное выступление должно удовлетворять </w:t>
      </w:r>
      <w:r w:rsidRPr="00600AEF">
        <w:rPr>
          <w:rFonts w:ascii="Times New Roman" w:hAnsi="Times New Roman"/>
          <w:i/>
          <w:sz w:val="26"/>
          <w:szCs w:val="26"/>
        </w:rPr>
        <w:t>трем основным критериям</w:t>
      </w:r>
      <w:r w:rsidRPr="00600AE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7852D8C"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B312469"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0AE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00AEF">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674E993C"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D598716" w14:textId="77777777" w:rsidR="00614A5E" w:rsidRPr="00600AEF" w:rsidRDefault="00614A5E" w:rsidP="00600AEF">
      <w:pPr>
        <w:pStyle w:val="3f3f3f3f3f3f3f3f3f3f3f3f3f2"/>
        <w:spacing w:line="276" w:lineRule="auto"/>
        <w:ind w:firstLine="709"/>
        <w:rPr>
          <w:snapToGrid w:val="0"/>
          <w:sz w:val="26"/>
          <w:szCs w:val="26"/>
        </w:rPr>
      </w:pPr>
      <w:r w:rsidRPr="00600AEF">
        <w:rPr>
          <w:sz w:val="26"/>
          <w:szCs w:val="26"/>
          <w:u w:val="single"/>
        </w:rPr>
        <w:t>Вступление</w:t>
      </w:r>
      <w:r w:rsidRPr="00600AEF">
        <w:rPr>
          <w:sz w:val="26"/>
          <w:szCs w:val="26"/>
        </w:rPr>
        <w:t xml:space="preserve"> включает в себя </w:t>
      </w:r>
      <w:r w:rsidRPr="00600AEF">
        <w:rPr>
          <w:snapToGrid w:val="0"/>
          <w:sz w:val="26"/>
          <w:szCs w:val="26"/>
        </w:rPr>
        <w:t xml:space="preserve">представление авторов (фамилия, имя отчество, при необходимости место учебы/работы, статус), </w:t>
      </w:r>
      <w:r w:rsidRPr="00600AE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00AE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EA02D3B"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Требования к основному тезису выступления:</w:t>
      </w:r>
    </w:p>
    <w:p w14:paraId="61F43342" w14:textId="77777777" w:rsidR="00614A5E" w:rsidRPr="00600AEF" w:rsidRDefault="00614A5E" w:rsidP="00600AEF">
      <w:pPr>
        <w:pStyle w:val="3f3f3f3f3f3f3f3f3f3f3f3f3f2"/>
        <w:numPr>
          <w:ilvl w:val="0"/>
          <w:numId w:val="6"/>
        </w:numPr>
        <w:spacing w:line="276" w:lineRule="auto"/>
        <w:ind w:left="0" w:firstLine="709"/>
        <w:rPr>
          <w:snapToGrid w:val="0"/>
          <w:sz w:val="26"/>
          <w:szCs w:val="26"/>
        </w:rPr>
      </w:pPr>
      <w:r w:rsidRPr="00600AEF">
        <w:rPr>
          <w:snapToGrid w:val="0"/>
          <w:sz w:val="26"/>
          <w:szCs w:val="26"/>
        </w:rPr>
        <w:t>фраза должна утверждать главную мысль и соответствовать цели выступления;</w:t>
      </w:r>
    </w:p>
    <w:p w14:paraId="705F4A82" w14:textId="77777777" w:rsidR="00614A5E" w:rsidRPr="00600AEF" w:rsidRDefault="00614A5E" w:rsidP="00600AEF">
      <w:pPr>
        <w:pStyle w:val="3f3f3f3f3f3f3f3f3f3f3f3f3f2"/>
        <w:numPr>
          <w:ilvl w:val="0"/>
          <w:numId w:val="6"/>
        </w:numPr>
        <w:spacing w:line="276" w:lineRule="auto"/>
        <w:ind w:left="0" w:firstLine="709"/>
        <w:rPr>
          <w:snapToGrid w:val="0"/>
          <w:sz w:val="26"/>
          <w:szCs w:val="26"/>
        </w:rPr>
      </w:pPr>
      <w:r w:rsidRPr="00600AEF">
        <w:rPr>
          <w:snapToGrid w:val="0"/>
          <w:sz w:val="26"/>
          <w:szCs w:val="26"/>
        </w:rPr>
        <w:t>суждение должно быть кратким, ясным, легко удерживаться в кратковременной памяти;</w:t>
      </w:r>
    </w:p>
    <w:p w14:paraId="12BA4DC6" w14:textId="77777777" w:rsidR="00614A5E" w:rsidRPr="00600AEF" w:rsidRDefault="00614A5E" w:rsidP="00600AEF">
      <w:pPr>
        <w:pStyle w:val="3f3f3f3f3f3f3f3f3f3f3f3f3f2"/>
        <w:numPr>
          <w:ilvl w:val="0"/>
          <w:numId w:val="6"/>
        </w:numPr>
        <w:spacing w:line="276" w:lineRule="auto"/>
        <w:ind w:left="0" w:firstLine="709"/>
        <w:rPr>
          <w:snapToGrid w:val="0"/>
          <w:sz w:val="26"/>
          <w:szCs w:val="26"/>
        </w:rPr>
      </w:pPr>
      <w:r w:rsidRPr="00600AEF">
        <w:rPr>
          <w:snapToGrid w:val="0"/>
          <w:sz w:val="26"/>
          <w:szCs w:val="26"/>
        </w:rPr>
        <w:t>мысль должна пониматься однозначно, не заключать в себе противоречия.</w:t>
      </w:r>
    </w:p>
    <w:p w14:paraId="104651D1"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В речи может быть несколько стержневых идей, но не более трех.</w:t>
      </w:r>
    </w:p>
    <w:p w14:paraId="74BD6AD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napToGrid w:val="0"/>
          <w:sz w:val="26"/>
          <w:szCs w:val="26"/>
        </w:rPr>
        <w:t xml:space="preserve">Самая частая ошибка в начале речи – либо </w:t>
      </w:r>
      <w:r w:rsidRPr="00600AE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1B85827"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81AA3DD" w14:textId="77777777" w:rsidR="00614A5E" w:rsidRPr="00600AEF" w:rsidRDefault="00614A5E" w:rsidP="00600AEF">
      <w:pPr>
        <w:pStyle w:val="3f3f3f3f3f3f3f3f3f3f3f3f3f2"/>
        <w:spacing w:line="276" w:lineRule="auto"/>
        <w:ind w:firstLine="709"/>
        <w:rPr>
          <w:sz w:val="26"/>
          <w:szCs w:val="26"/>
        </w:rPr>
      </w:pPr>
      <w:r w:rsidRPr="00600AE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10D2B00" w14:textId="77777777" w:rsidR="00614A5E" w:rsidRPr="00600AEF" w:rsidRDefault="00614A5E" w:rsidP="00600AEF">
      <w:pPr>
        <w:spacing w:after="0"/>
        <w:ind w:firstLine="709"/>
        <w:jc w:val="both"/>
        <w:rPr>
          <w:rFonts w:ascii="Times New Roman" w:hAnsi="Times New Roman"/>
          <w:color w:val="000000"/>
          <w:sz w:val="26"/>
          <w:szCs w:val="26"/>
        </w:rPr>
      </w:pPr>
      <w:r w:rsidRPr="00600AE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0AE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1379769"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CB86D16"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rPr>
        <w:lastRenderedPageBreak/>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A3DCBF1"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u w:val="single"/>
        </w:rPr>
        <w:t>В заключении</w:t>
      </w:r>
      <w:r w:rsidRPr="00600AE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00AE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0AE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FC5CC92"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245C5CB"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Вам позволит…»</w:t>
      </w:r>
    </w:p>
    <w:p w14:paraId="59C1E4E5"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«Благодаря этому вы получите…»</w:t>
      </w:r>
    </w:p>
    <w:p w14:paraId="7E771176"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позволит избежать…»</w:t>
      </w:r>
    </w:p>
    <w:p w14:paraId="38E5C7C4"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повышает Ваши…»</w:t>
      </w:r>
    </w:p>
    <w:p w14:paraId="622D7342"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дает Вам дополнительно…»</w:t>
      </w:r>
    </w:p>
    <w:p w14:paraId="04AB88A4"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делает вас…»</w:t>
      </w:r>
    </w:p>
    <w:p w14:paraId="43A5B101"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«За счет этого вы можете…»</w:t>
      </w:r>
    </w:p>
    <w:p w14:paraId="46843A65"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После подготовки текста / плана выступления полезно проконтролировать себя вопросами:</w:t>
      </w:r>
    </w:p>
    <w:p w14:paraId="59C11606" w14:textId="77777777" w:rsidR="00614A5E" w:rsidRPr="00600AEF" w:rsidRDefault="00614A5E" w:rsidP="00600AEF">
      <w:pPr>
        <w:pStyle w:val="3f3f3f3f3f3f3f3f3f3f3f3f3f2"/>
        <w:numPr>
          <w:ilvl w:val="0"/>
          <w:numId w:val="7"/>
        </w:numPr>
        <w:spacing w:line="276" w:lineRule="auto"/>
        <w:ind w:left="0" w:firstLine="709"/>
        <w:rPr>
          <w:snapToGrid w:val="0"/>
          <w:sz w:val="26"/>
          <w:szCs w:val="26"/>
        </w:rPr>
      </w:pPr>
      <w:r w:rsidRPr="00600AEF">
        <w:rPr>
          <w:snapToGrid w:val="0"/>
          <w:sz w:val="26"/>
          <w:szCs w:val="26"/>
        </w:rPr>
        <w:t>Вызывает ли мое выступление интерес?</w:t>
      </w:r>
    </w:p>
    <w:p w14:paraId="5F76BC25" w14:textId="77777777" w:rsidR="00614A5E" w:rsidRPr="00600AEF" w:rsidRDefault="00614A5E" w:rsidP="00600AEF">
      <w:pPr>
        <w:pStyle w:val="3f3f3f3f3f3f3f3f3f3f3f3f3f2"/>
        <w:numPr>
          <w:ilvl w:val="0"/>
          <w:numId w:val="7"/>
        </w:numPr>
        <w:spacing w:line="276" w:lineRule="auto"/>
        <w:ind w:left="0" w:firstLine="709"/>
        <w:rPr>
          <w:snapToGrid w:val="0"/>
          <w:sz w:val="26"/>
          <w:szCs w:val="26"/>
        </w:rPr>
      </w:pPr>
      <w:r w:rsidRPr="00600AEF">
        <w:rPr>
          <w:snapToGrid w:val="0"/>
          <w:sz w:val="26"/>
          <w:szCs w:val="26"/>
        </w:rPr>
        <w:t>Достаточно ли я знаю по данному вопросу, и имеется ли у меня достаточно данных?</w:t>
      </w:r>
    </w:p>
    <w:p w14:paraId="691CBAB8" w14:textId="77777777" w:rsidR="00614A5E" w:rsidRPr="00600AEF" w:rsidRDefault="00614A5E" w:rsidP="00600AEF">
      <w:pPr>
        <w:pStyle w:val="3f3f3f3f3f3f3f3f3f3f3f3f3f2"/>
        <w:numPr>
          <w:ilvl w:val="0"/>
          <w:numId w:val="7"/>
        </w:numPr>
        <w:spacing w:line="276" w:lineRule="auto"/>
        <w:ind w:left="0" w:firstLine="709"/>
        <w:rPr>
          <w:snapToGrid w:val="0"/>
          <w:sz w:val="26"/>
          <w:szCs w:val="26"/>
        </w:rPr>
      </w:pPr>
      <w:r w:rsidRPr="00600AEF">
        <w:rPr>
          <w:snapToGrid w:val="0"/>
          <w:sz w:val="26"/>
          <w:szCs w:val="26"/>
        </w:rPr>
        <w:t>Смогу ли я закончить выступление в отведенное время?</w:t>
      </w:r>
    </w:p>
    <w:p w14:paraId="0E341889" w14:textId="77777777" w:rsidR="00614A5E" w:rsidRPr="00600AEF" w:rsidRDefault="00614A5E" w:rsidP="00600AEF">
      <w:pPr>
        <w:pStyle w:val="3f3f3f3f3f3f3f3f3f3f3f3f3f2"/>
        <w:numPr>
          <w:ilvl w:val="0"/>
          <w:numId w:val="7"/>
        </w:numPr>
        <w:spacing w:line="276" w:lineRule="auto"/>
        <w:ind w:left="0" w:firstLine="709"/>
        <w:rPr>
          <w:snapToGrid w:val="0"/>
          <w:sz w:val="26"/>
          <w:szCs w:val="26"/>
        </w:rPr>
      </w:pPr>
      <w:r w:rsidRPr="00600AEF">
        <w:rPr>
          <w:snapToGrid w:val="0"/>
          <w:sz w:val="26"/>
          <w:szCs w:val="26"/>
        </w:rPr>
        <w:t>Соответствует ли мое выступление уровню моих знаний и опыту?</w:t>
      </w:r>
    </w:p>
    <w:p w14:paraId="7F9E04A0" w14:textId="77777777" w:rsidR="00614A5E" w:rsidRPr="00600AEF" w:rsidRDefault="00614A5E" w:rsidP="00600AEF">
      <w:pPr>
        <w:spacing w:after="0"/>
        <w:ind w:firstLine="709"/>
        <w:jc w:val="both"/>
        <w:rPr>
          <w:rFonts w:ascii="Times New Roman" w:hAnsi="Times New Roman"/>
          <w:color w:val="000000"/>
          <w:sz w:val="26"/>
          <w:szCs w:val="26"/>
        </w:rPr>
      </w:pPr>
      <w:r w:rsidRPr="00600AE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0AEF">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w:t>
      </w:r>
      <w:r w:rsidRPr="00600AEF">
        <w:rPr>
          <w:rFonts w:ascii="Times New Roman" w:hAnsi="Times New Roman"/>
          <w:color w:val="000000"/>
          <w:sz w:val="26"/>
          <w:szCs w:val="26"/>
        </w:rPr>
        <w:lastRenderedPageBreak/>
        <w:t>и привязывает к заранее составленному плану, не давая возможности откликаться на реакцию аудитории.</w:t>
      </w:r>
    </w:p>
    <w:p w14:paraId="6C246B8D" w14:textId="77777777" w:rsidR="00614A5E" w:rsidRPr="00600AEF" w:rsidRDefault="00614A5E" w:rsidP="00600AEF">
      <w:pPr>
        <w:pStyle w:val="3f3f3f3f3f3f3f3f3f3f3f3f3f2"/>
        <w:spacing w:line="276" w:lineRule="auto"/>
        <w:ind w:firstLine="709"/>
        <w:rPr>
          <w:snapToGrid w:val="0"/>
          <w:color w:val="000000"/>
          <w:sz w:val="26"/>
          <w:szCs w:val="26"/>
        </w:rPr>
      </w:pPr>
      <w:r w:rsidRPr="00600AE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C3F031F"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 xml:space="preserve">Кроме того, установлено, что </w:t>
      </w:r>
      <w:r w:rsidRPr="00600AEF">
        <w:rPr>
          <w:i/>
          <w:snapToGrid w:val="0"/>
          <w:sz w:val="26"/>
          <w:szCs w:val="26"/>
        </w:rPr>
        <w:t>короткие фразы</w:t>
      </w:r>
      <w:r w:rsidRPr="00600AE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867A2B1"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AD91F64"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9616EB"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FA1C2D" w14:textId="77777777" w:rsidR="00614A5E" w:rsidRPr="00600AEF" w:rsidRDefault="00614A5E" w:rsidP="00600AEF">
      <w:pPr>
        <w:pStyle w:val="3f3f3f3f3f3f3f3f3f3f3f3f3f2"/>
        <w:spacing w:line="276" w:lineRule="auto"/>
        <w:ind w:firstLine="709"/>
        <w:rPr>
          <w:sz w:val="26"/>
          <w:szCs w:val="26"/>
        </w:rPr>
      </w:pPr>
      <w:r w:rsidRPr="00600AEF">
        <w:rPr>
          <w:sz w:val="26"/>
          <w:szCs w:val="26"/>
        </w:rPr>
        <w:t>После выступления нужно быть готовым к ответам на возникшие у аудитории вопросы.</w:t>
      </w:r>
    </w:p>
    <w:p w14:paraId="6417A5EA" w14:textId="77777777" w:rsidR="00614A5E" w:rsidRPr="00600AEF" w:rsidRDefault="00614A5E" w:rsidP="00600AEF">
      <w:pPr>
        <w:pStyle w:val="3"/>
        <w:spacing w:before="0"/>
        <w:jc w:val="center"/>
        <w:rPr>
          <w:rFonts w:ascii="Times New Roman" w:hAnsi="Times New Roman" w:cs="Times New Roman"/>
          <w:color w:val="auto"/>
          <w:sz w:val="26"/>
          <w:szCs w:val="26"/>
        </w:rPr>
      </w:pPr>
      <w:bookmarkStart w:id="11" w:name="_Toc354667574"/>
      <w:r w:rsidRPr="00600AEF">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7A44EB5B" w14:textId="77777777" w:rsidR="00614A5E" w:rsidRPr="00600AEF" w:rsidRDefault="00614A5E" w:rsidP="00600AEF">
      <w:pPr>
        <w:spacing w:after="0"/>
        <w:ind w:firstLine="720"/>
        <w:jc w:val="both"/>
        <w:rPr>
          <w:rFonts w:ascii="Times New Roman" w:hAnsi="Times New Roman"/>
          <w:sz w:val="26"/>
          <w:szCs w:val="26"/>
        </w:rPr>
      </w:pPr>
      <w:r w:rsidRPr="00600AE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105EABC" w14:textId="77777777" w:rsidR="00614A5E" w:rsidRPr="00600AEF" w:rsidRDefault="00614A5E" w:rsidP="00600AEF">
      <w:pPr>
        <w:spacing w:after="0"/>
        <w:jc w:val="both"/>
        <w:rPr>
          <w:rFonts w:ascii="Times New Roman" w:hAnsi="Times New Roman"/>
          <w:sz w:val="26"/>
          <w:szCs w:val="26"/>
        </w:rPr>
      </w:pPr>
      <w:r w:rsidRPr="00600AEF">
        <w:rPr>
          <w:rFonts w:ascii="Times New Roman" w:hAnsi="Times New Roman"/>
          <w:sz w:val="26"/>
          <w:szCs w:val="26"/>
        </w:rPr>
        <w:t>Содержание реферата</w:t>
      </w:r>
    </w:p>
    <w:p w14:paraId="1B0AFEB3" w14:textId="77777777" w:rsidR="00614A5E" w:rsidRPr="00600AEF" w:rsidRDefault="00614A5E" w:rsidP="00600AEF">
      <w:pPr>
        <w:shd w:val="clear" w:color="auto" w:fill="FFFFFF"/>
        <w:spacing w:after="0"/>
        <w:ind w:firstLine="720"/>
        <w:jc w:val="both"/>
        <w:rPr>
          <w:rFonts w:ascii="Times New Roman" w:hAnsi="Times New Roman"/>
          <w:sz w:val="26"/>
          <w:szCs w:val="26"/>
        </w:rPr>
      </w:pPr>
      <w:r w:rsidRPr="00600AEF">
        <w:rPr>
          <w:rFonts w:ascii="Times New Roman" w:hAnsi="Times New Roman"/>
          <w:sz w:val="26"/>
          <w:szCs w:val="26"/>
        </w:rPr>
        <w:t xml:space="preserve">Реферат, как правило, должен содержать следующие </w:t>
      </w:r>
      <w:r w:rsidRPr="00600AEF">
        <w:rPr>
          <w:rFonts w:ascii="Times New Roman" w:hAnsi="Times New Roman"/>
          <w:bCs/>
          <w:iCs/>
          <w:sz w:val="26"/>
          <w:szCs w:val="26"/>
        </w:rPr>
        <w:t>структурные элементы</w:t>
      </w:r>
      <w:r w:rsidRPr="00600AEF">
        <w:rPr>
          <w:rFonts w:ascii="Times New Roman" w:hAnsi="Times New Roman"/>
          <w:sz w:val="26"/>
          <w:szCs w:val="26"/>
        </w:rPr>
        <w:t>:</w:t>
      </w:r>
    </w:p>
    <w:p w14:paraId="0FD9C8AF"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титульный лист;</w:t>
      </w:r>
    </w:p>
    <w:p w14:paraId="30F4A922"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lastRenderedPageBreak/>
        <w:t>содержание;</w:t>
      </w:r>
    </w:p>
    <w:p w14:paraId="350942BC"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введение;</w:t>
      </w:r>
    </w:p>
    <w:p w14:paraId="3F5207C7"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основная часть;</w:t>
      </w:r>
    </w:p>
    <w:p w14:paraId="49014332"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заключение;</w:t>
      </w:r>
    </w:p>
    <w:p w14:paraId="507BB034"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список использованных источников;</w:t>
      </w:r>
    </w:p>
    <w:p w14:paraId="342388F8"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приложения (при необходимости).</w:t>
      </w:r>
    </w:p>
    <w:p w14:paraId="524A4FE9" w14:textId="77777777" w:rsidR="00614A5E" w:rsidRPr="00600AEF" w:rsidRDefault="00614A5E" w:rsidP="00600AEF">
      <w:pPr>
        <w:pStyle w:val="aa"/>
        <w:spacing w:after="0" w:line="276" w:lineRule="auto"/>
        <w:ind w:left="0"/>
        <w:jc w:val="both"/>
        <w:rPr>
          <w:sz w:val="26"/>
          <w:szCs w:val="26"/>
        </w:rPr>
      </w:pPr>
      <w:r w:rsidRPr="00600AEF">
        <w:rPr>
          <w:sz w:val="26"/>
          <w:szCs w:val="26"/>
        </w:rPr>
        <w:t>Примерный объем в машинописных страницах составляющих реферата представлен в таблице.</w:t>
      </w:r>
    </w:p>
    <w:p w14:paraId="07E871DE" w14:textId="77777777" w:rsidR="00614A5E" w:rsidRPr="00600AEF" w:rsidRDefault="00614A5E" w:rsidP="00600AEF">
      <w:pPr>
        <w:pStyle w:val="aa"/>
        <w:spacing w:after="0" w:line="276" w:lineRule="auto"/>
        <w:ind w:left="0"/>
        <w:jc w:val="both"/>
        <w:rPr>
          <w:sz w:val="26"/>
          <w:szCs w:val="26"/>
        </w:rPr>
      </w:pPr>
      <w:r w:rsidRPr="00600AE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600AEF" w14:paraId="6EE8F1F6"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650B6A" w14:textId="77777777" w:rsidR="00614A5E" w:rsidRPr="00600AEF" w:rsidRDefault="00614A5E" w:rsidP="00600AEF">
            <w:pPr>
              <w:shd w:val="clear" w:color="auto" w:fill="FFFFFF"/>
              <w:spacing w:after="0"/>
              <w:jc w:val="both"/>
              <w:rPr>
                <w:rFonts w:ascii="Times New Roman" w:hAnsi="Times New Roman"/>
                <w:bCs/>
                <w:sz w:val="26"/>
                <w:szCs w:val="26"/>
              </w:rPr>
            </w:pPr>
            <w:r w:rsidRPr="00600AE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E73E36E" w14:textId="77777777" w:rsidR="00614A5E" w:rsidRPr="00600AEF" w:rsidRDefault="00614A5E" w:rsidP="00600AEF">
            <w:pPr>
              <w:pStyle w:val="9"/>
              <w:spacing w:before="0"/>
              <w:jc w:val="both"/>
              <w:rPr>
                <w:rFonts w:ascii="Times New Roman" w:hAnsi="Times New Roman" w:cs="Times New Roman"/>
                <w:i w:val="0"/>
                <w:color w:val="auto"/>
                <w:sz w:val="26"/>
                <w:szCs w:val="26"/>
              </w:rPr>
            </w:pPr>
            <w:r w:rsidRPr="00600AEF">
              <w:rPr>
                <w:rFonts w:ascii="Times New Roman" w:hAnsi="Times New Roman" w:cs="Times New Roman"/>
                <w:i w:val="0"/>
                <w:color w:val="auto"/>
                <w:sz w:val="26"/>
                <w:szCs w:val="26"/>
              </w:rPr>
              <w:t>Количество страниц</w:t>
            </w:r>
          </w:p>
        </w:tc>
      </w:tr>
      <w:tr w:rsidR="00614A5E" w:rsidRPr="00600AEF" w14:paraId="1BD51204"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976612"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033BC8C"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w:t>
            </w:r>
          </w:p>
        </w:tc>
      </w:tr>
      <w:tr w:rsidR="00614A5E" w:rsidRPr="00600AEF" w14:paraId="33FE4F5B"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20DE0C"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FF34DD8"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w:t>
            </w:r>
          </w:p>
        </w:tc>
      </w:tr>
      <w:tr w:rsidR="00614A5E" w:rsidRPr="00600AEF" w14:paraId="73508B73"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372183" w14:textId="77777777" w:rsidR="00614A5E" w:rsidRPr="00600AEF" w:rsidRDefault="00614A5E" w:rsidP="00600AEF">
            <w:pPr>
              <w:pStyle w:val="6"/>
              <w:spacing w:before="0"/>
              <w:jc w:val="both"/>
              <w:rPr>
                <w:rFonts w:ascii="Times New Roman" w:hAnsi="Times New Roman" w:cs="Times New Roman"/>
                <w:b/>
                <w:color w:val="auto"/>
                <w:sz w:val="26"/>
                <w:szCs w:val="26"/>
              </w:rPr>
            </w:pPr>
            <w:r w:rsidRPr="00600AE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40D750E"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2</w:t>
            </w:r>
          </w:p>
        </w:tc>
      </w:tr>
      <w:tr w:rsidR="00614A5E" w:rsidRPr="00600AEF" w14:paraId="254206F9"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02B429"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6C66CA0"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15-20</w:t>
            </w:r>
          </w:p>
        </w:tc>
      </w:tr>
      <w:tr w:rsidR="00614A5E" w:rsidRPr="00600AEF" w14:paraId="5DBFEB2A"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1257EB"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7C3CDED"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1-2</w:t>
            </w:r>
          </w:p>
        </w:tc>
      </w:tr>
      <w:tr w:rsidR="00614A5E" w:rsidRPr="00600AEF" w14:paraId="6D248508"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ADA3F1"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E772DCA"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1-2</w:t>
            </w:r>
          </w:p>
        </w:tc>
      </w:tr>
      <w:tr w:rsidR="00614A5E" w:rsidRPr="00600AEF" w14:paraId="4954630A"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107E6A"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CCE81BF"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Без ограничений</w:t>
            </w:r>
          </w:p>
        </w:tc>
      </w:tr>
    </w:tbl>
    <w:p w14:paraId="45684AC7" w14:textId="77777777" w:rsidR="00614A5E" w:rsidRPr="00600AEF" w:rsidRDefault="00614A5E" w:rsidP="00600AEF">
      <w:pPr>
        <w:shd w:val="clear" w:color="auto" w:fill="FFFFFF"/>
        <w:tabs>
          <w:tab w:val="left" w:pos="0"/>
        </w:tabs>
        <w:spacing w:after="0"/>
        <w:ind w:firstLine="709"/>
        <w:jc w:val="both"/>
        <w:rPr>
          <w:rFonts w:ascii="Times New Roman" w:hAnsi="Times New Roman"/>
          <w:sz w:val="26"/>
          <w:szCs w:val="26"/>
        </w:rPr>
      </w:pPr>
      <w:r w:rsidRPr="00600AE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D098D75" w14:textId="77777777" w:rsidR="00614A5E" w:rsidRPr="00600AEF" w:rsidRDefault="00614A5E" w:rsidP="00600AEF">
      <w:pPr>
        <w:pStyle w:val="2"/>
        <w:spacing w:after="0" w:line="276" w:lineRule="auto"/>
        <w:ind w:left="0" w:firstLine="709"/>
        <w:jc w:val="both"/>
        <w:rPr>
          <w:sz w:val="26"/>
          <w:szCs w:val="26"/>
        </w:rPr>
      </w:pPr>
      <w:r w:rsidRPr="00600AEF">
        <w:rPr>
          <w:sz w:val="26"/>
          <w:szCs w:val="26"/>
        </w:rPr>
        <w:t xml:space="preserve">Во введении дается общая характеристика реферата: </w:t>
      </w:r>
    </w:p>
    <w:p w14:paraId="0284A131" w14:textId="77777777" w:rsidR="00614A5E" w:rsidRPr="00600AEF" w:rsidRDefault="00614A5E" w:rsidP="00600AEF">
      <w:pPr>
        <w:pStyle w:val="2"/>
        <w:numPr>
          <w:ilvl w:val="0"/>
          <w:numId w:val="13"/>
        </w:numPr>
        <w:spacing w:after="0" w:line="276" w:lineRule="auto"/>
        <w:ind w:left="0" w:firstLine="709"/>
        <w:jc w:val="both"/>
        <w:rPr>
          <w:sz w:val="26"/>
          <w:szCs w:val="26"/>
        </w:rPr>
      </w:pPr>
      <w:r w:rsidRPr="00600AEF">
        <w:rPr>
          <w:sz w:val="26"/>
          <w:szCs w:val="26"/>
        </w:rPr>
        <w:t xml:space="preserve">обосновывается актуальность выбранной темы; </w:t>
      </w:r>
    </w:p>
    <w:p w14:paraId="3528868E" w14:textId="77777777" w:rsidR="00614A5E" w:rsidRPr="00600AEF" w:rsidRDefault="00614A5E" w:rsidP="00600AEF">
      <w:pPr>
        <w:pStyle w:val="2"/>
        <w:numPr>
          <w:ilvl w:val="0"/>
          <w:numId w:val="13"/>
        </w:numPr>
        <w:spacing w:after="0" w:line="276" w:lineRule="auto"/>
        <w:ind w:left="0" w:firstLine="709"/>
        <w:jc w:val="both"/>
        <w:rPr>
          <w:sz w:val="26"/>
          <w:szCs w:val="26"/>
        </w:rPr>
      </w:pPr>
      <w:r w:rsidRPr="00600AEF">
        <w:rPr>
          <w:sz w:val="26"/>
          <w:szCs w:val="26"/>
        </w:rPr>
        <w:t xml:space="preserve">определяется цель работы и задачи, подлежащие решению для её достижения; </w:t>
      </w:r>
    </w:p>
    <w:p w14:paraId="6EBEC070" w14:textId="77777777" w:rsidR="00614A5E" w:rsidRPr="00600AEF" w:rsidRDefault="00614A5E" w:rsidP="00600AEF">
      <w:pPr>
        <w:pStyle w:val="2"/>
        <w:numPr>
          <w:ilvl w:val="0"/>
          <w:numId w:val="13"/>
        </w:numPr>
        <w:spacing w:after="0" w:line="276" w:lineRule="auto"/>
        <w:ind w:left="0" w:firstLine="709"/>
        <w:jc w:val="both"/>
        <w:rPr>
          <w:sz w:val="26"/>
          <w:szCs w:val="26"/>
        </w:rPr>
      </w:pPr>
      <w:r w:rsidRPr="00600AEF">
        <w:rPr>
          <w:sz w:val="26"/>
          <w:szCs w:val="26"/>
        </w:rPr>
        <w:t>описываются объект и предмет исследования, информационная база исследования;</w:t>
      </w:r>
    </w:p>
    <w:p w14:paraId="26E98B24" w14:textId="77777777" w:rsidR="00614A5E" w:rsidRPr="00600AEF" w:rsidRDefault="00614A5E" w:rsidP="00600AEF">
      <w:pPr>
        <w:pStyle w:val="2"/>
        <w:numPr>
          <w:ilvl w:val="0"/>
          <w:numId w:val="13"/>
        </w:numPr>
        <w:spacing w:after="0" w:line="276" w:lineRule="auto"/>
        <w:ind w:left="0" w:firstLine="709"/>
        <w:jc w:val="both"/>
        <w:rPr>
          <w:sz w:val="26"/>
          <w:szCs w:val="26"/>
        </w:rPr>
      </w:pPr>
      <w:r w:rsidRPr="00600AEF">
        <w:rPr>
          <w:sz w:val="26"/>
          <w:szCs w:val="26"/>
        </w:rPr>
        <w:t>кратко характеризуется структура реферата по главам.</w:t>
      </w:r>
    </w:p>
    <w:p w14:paraId="688BA0B1" w14:textId="77777777" w:rsidR="00614A5E" w:rsidRPr="00600AEF" w:rsidRDefault="00614A5E" w:rsidP="00600AEF">
      <w:pPr>
        <w:shd w:val="clear" w:color="auto" w:fill="FFFFFF"/>
        <w:tabs>
          <w:tab w:val="left" w:pos="0"/>
        </w:tabs>
        <w:spacing w:after="0"/>
        <w:ind w:firstLine="709"/>
        <w:jc w:val="both"/>
        <w:rPr>
          <w:rFonts w:ascii="Times New Roman" w:hAnsi="Times New Roman"/>
          <w:sz w:val="26"/>
          <w:szCs w:val="26"/>
        </w:rPr>
      </w:pPr>
      <w:r w:rsidRPr="00600AEF">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FA0A47B"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0D2D806"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600AEF">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14:paraId="13B65A1D"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5ABCEA5" w14:textId="77777777" w:rsidR="00614A5E" w:rsidRPr="00600AEF" w:rsidRDefault="00614A5E" w:rsidP="00600AEF">
      <w:pPr>
        <w:shd w:val="clear" w:color="auto" w:fill="FFFFFF"/>
        <w:spacing w:after="0"/>
        <w:ind w:firstLine="709"/>
        <w:jc w:val="both"/>
        <w:rPr>
          <w:rFonts w:ascii="Times New Roman" w:hAnsi="Times New Roman"/>
          <w:iCs/>
          <w:sz w:val="26"/>
          <w:szCs w:val="26"/>
        </w:rPr>
      </w:pPr>
      <w:r w:rsidRPr="00600AEF">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236E0D"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941C7F5"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BA0D6AC" w14:textId="77777777" w:rsidR="00614A5E" w:rsidRPr="00600AEF" w:rsidRDefault="00614A5E" w:rsidP="00600AEF">
      <w:pPr>
        <w:spacing w:after="0"/>
        <w:ind w:firstLine="709"/>
        <w:jc w:val="both"/>
        <w:rPr>
          <w:rFonts w:ascii="Times New Roman" w:hAnsi="Times New Roman"/>
          <w:b/>
          <w:sz w:val="26"/>
          <w:szCs w:val="26"/>
        </w:rPr>
      </w:pPr>
      <w:r w:rsidRPr="00600AEF">
        <w:rPr>
          <w:rFonts w:ascii="Times New Roman" w:hAnsi="Times New Roman"/>
          <w:b/>
          <w:bCs/>
          <w:sz w:val="26"/>
          <w:szCs w:val="26"/>
        </w:rPr>
        <w:t xml:space="preserve">Оформление </w:t>
      </w:r>
      <w:r w:rsidRPr="00600AEF">
        <w:rPr>
          <w:rFonts w:ascii="Times New Roman" w:hAnsi="Times New Roman"/>
          <w:b/>
          <w:sz w:val="26"/>
          <w:szCs w:val="26"/>
        </w:rPr>
        <w:t>реферата</w:t>
      </w:r>
    </w:p>
    <w:p w14:paraId="74586810" w14:textId="77777777" w:rsidR="00614A5E" w:rsidRPr="00600AEF" w:rsidRDefault="00614A5E" w:rsidP="00600AEF">
      <w:pPr>
        <w:shd w:val="clear" w:color="auto" w:fill="FFFFFF"/>
        <w:tabs>
          <w:tab w:val="left" w:pos="360"/>
        </w:tabs>
        <w:spacing w:after="0"/>
        <w:ind w:firstLine="709"/>
        <w:jc w:val="both"/>
        <w:rPr>
          <w:rFonts w:ascii="Times New Roman" w:hAnsi="Times New Roman"/>
          <w:sz w:val="26"/>
          <w:szCs w:val="26"/>
        </w:rPr>
      </w:pPr>
      <w:r w:rsidRPr="00600AE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E9D1702"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на одной стороне листа белой бумаги формата А-4 </w:t>
      </w:r>
    </w:p>
    <w:p w14:paraId="6B88A8D3"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размер шрифта-12; </w:t>
      </w:r>
      <w:r w:rsidRPr="00600AEF">
        <w:rPr>
          <w:rFonts w:ascii="Times New Roman" w:hAnsi="Times New Roman"/>
          <w:sz w:val="26"/>
          <w:szCs w:val="26"/>
          <w:lang w:val="en-US"/>
        </w:rPr>
        <w:t>TimesNewRoman</w:t>
      </w:r>
      <w:r w:rsidRPr="00600AEF">
        <w:rPr>
          <w:rFonts w:ascii="Times New Roman" w:hAnsi="Times New Roman"/>
          <w:sz w:val="26"/>
          <w:szCs w:val="26"/>
        </w:rPr>
        <w:t>, цвет - черный</w:t>
      </w:r>
    </w:p>
    <w:p w14:paraId="74C1A5A7"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междустрочный интервал - одинарный</w:t>
      </w:r>
    </w:p>
    <w:p w14:paraId="43FCF360"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00AEF">
          <w:rPr>
            <w:rFonts w:ascii="Times New Roman" w:hAnsi="Times New Roman"/>
            <w:sz w:val="26"/>
            <w:szCs w:val="26"/>
          </w:rPr>
          <w:t>2 см</w:t>
        </w:r>
      </w:smartTag>
      <w:r w:rsidRPr="00600AEF">
        <w:rPr>
          <w:rFonts w:ascii="Times New Roman" w:hAnsi="Times New Roman"/>
          <w:sz w:val="26"/>
          <w:szCs w:val="26"/>
        </w:rPr>
        <w:t xml:space="preserve">, правого- </w:t>
      </w:r>
      <w:smartTag w:uri="urn:schemas-microsoft-com:office:smarttags" w:element="metricconverter">
        <w:smartTagPr>
          <w:attr w:name="ProductID" w:val="1 см"/>
        </w:smartTagPr>
        <w:r w:rsidRPr="00600AEF">
          <w:rPr>
            <w:rFonts w:ascii="Times New Roman" w:hAnsi="Times New Roman"/>
            <w:sz w:val="26"/>
            <w:szCs w:val="26"/>
          </w:rPr>
          <w:t>1 см</w:t>
        </w:r>
      </w:smartTag>
      <w:r w:rsidRPr="00600AEF">
        <w:rPr>
          <w:rFonts w:ascii="Times New Roman" w:hAnsi="Times New Roman"/>
          <w:sz w:val="26"/>
          <w:szCs w:val="26"/>
        </w:rPr>
        <w:t>, верхнего-2см, нижнего-2см.</w:t>
      </w:r>
    </w:p>
    <w:p w14:paraId="5A117F84"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отформатировано по ширине листа </w:t>
      </w:r>
    </w:p>
    <w:p w14:paraId="6C55DC64"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на первой странице необходимо изложить план (содержание) работы.</w:t>
      </w:r>
    </w:p>
    <w:p w14:paraId="34F4E8AE"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 в конце работы необходимо указать источники использованной  литературы</w:t>
      </w:r>
    </w:p>
    <w:p w14:paraId="328F3AE5"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нумерация страниц текста -</w:t>
      </w:r>
    </w:p>
    <w:p w14:paraId="3BD33B4F"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197108E" w14:textId="77777777" w:rsidR="00614A5E" w:rsidRPr="00600AEF" w:rsidRDefault="00614A5E" w:rsidP="00600AEF">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600AEF">
        <w:rPr>
          <w:rFonts w:ascii="Times New Roman" w:hAnsi="Times New Roman"/>
          <w:sz w:val="26"/>
          <w:szCs w:val="26"/>
        </w:rPr>
        <w:t>законодательные и нормативно-методические документы и материалы;</w:t>
      </w:r>
    </w:p>
    <w:p w14:paraId="0B62DCAC" w14:textId="77777777" w:rsidR="00614A5E" w:rsidRPr="00600AEF" w:rsidRDefault="00614A5E" w:rsidP="00600AEF">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600AE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AB87817" w14:textId="77777777" w:rsidR="00614A5E" w:rsidRPr="00600AEF" w:rsidRDefault="00614A5E" w:rsidP="00600AEF">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600AEF">
        <w:rPr>
          <w:rFonts w:ascii="Times New Roman" w:hAnsi="Times New Roman"/>
          <w:sz w:val="26"/>
          <w:szCs w:val="26"/>
        </w:rPr>
        <w:t>статистические, инструктивные и отчетные материалы предприятий, организаций и учреждений.</w:t>
      </w:r>
    </w:p>
    <w:p w14:paraId="41E400BE"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2FD5290"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AEF">
        <w:rPr>
          <w:rFonts w:ascii="Times New Roman" w:hAnsi="Times New Roman"/>
          <w:iCs/>
          <w:sz w:val="26"/>
          <w:szCs w:val="26"/>
        </w:rPr>
        <w:t>.</w:t>
      </w:r>
    </w:p>
    <w:p w14:paraId="2B553A7A"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Приложения следует оформлять как продолжение реферата на его последующих страницах.</w:t>
      </w:r>
    </w:p>
    <w:p w14:paraId="7FB11DD4"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8D2411B"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Приложения следует нумеровать порядковой нумерацией арабскими цифрами.</w:t>
      </w:r>
    </w:p>
    <w:p w14:paraId="451882A6"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858EBFA" w14:textId="77777777" w:rsidR="00614A5E" w:rsidRPr="00600AEF" w:rsidRDefault="00614A5E" w:rsidP="00600AEF">
      <w:pPr>
        <w:spacing w:after="0"/>
        <w:ind w:firstLine="709"/>
        <w:jc w:val="both"/>
        <w:rPr>
          <w:rFonts w:ascii="Times New Roman" w:hAnsi="Times New Roman"/>
          <w:bCs/>
          <w:sz w:val="26"/>
          <w:szCs w:val="26"/>
        </w:rPr>
      </w:pPr>
      <w:r w:rsidRPr="00600AEF">
        <w:rPr>
          <w:rFonts w:ascii="Times New Roman" w:hAnsi="Times New Roman"/>
          <w:bCs/>
          <w:sz w:val="26"/>
          <w:szCs w:val="26"/>
        </w:rPr>
        <w:t xml:space="preserve">Критерии оценки </w:t>
      </w:r>
      <w:r w:rsidRPr="00600AEF">
        <w:rPr>
          <w:rFonts w:ascii="Times New Roman" w:hAnsi="Times New Roman"/>
          <w:sz w:val="26"/>
          <w:szCs w:val="26"/>
        </w:rPr>
        <w:t>реферата</w:t>
      </w:r>
    </w:p>
    <w:p w14:paraId="6661AF3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Срок сдачи готового реферата определяется утвержденным графиком.</w:t>
      </w:r>
    </w:p>
    <w:p w14:paraId="4C8B78D8"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DA7C239" w14:textId="77777777" w:rsidR="00614A5E" w:rsidRPr="00600AEF" w:rsidRDefault="00614A5E" w:rsidP="00600AEF">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600AEF">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47D2D0AF" w14:textId="77777777" w:rsidR="00614A5E" w:rsidRPr="00600AEF" w:rsidRDefault="00614A5E" w:rsidP="00600AEF">
      <w:pPr>
        <w:pStyle w:val="3f3f3f3f3f3f3f3f3f3f3f3f3f2"/>
        <w:spacing w:line="276" w:lineRule="auto"/>
        <w:ind w:firstLine="709"/>
        <w:rPr>
          <w:sz w:val="26"/>
          <w:szCs w:val="26"/>
        </w:rPr>
      </w:pPr>
      <w:r w:rsidRPr="00600AE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D9CAA74"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E441F05"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u w:val="single"/>
        </w:rPr>
        <w:t>1 стратегия</w:t>
      </w:r>
      <w:r w:rsidRPr="00600AE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666FED3" w14:textId="77777777" w:rsidR="00614A5E" w:rsidRPr="00600AEF" w:rsidRDefault="00614A5E" w:rsidP="00600AEF">
      <w:pPr>
        <w:numPr>
          <w:ilvl w:val="0"/>
          <w:numId w:val="8"/>
        </w:numPr>
        <w:snapToGrid w:val="0"/>
        <w:spacing w:after="0"/>
        <w:ind w:left="0" w:firstLine="709"/>
        <w:jc w:val="both"/>
        <w:rPr>
          <w:rFonts w:ascii="Times New Roman" w:hAnsi="Times New Roman"/>
          <w:sz w:val="26"/>
          <w:szCs w:val="26"/>
        </w:rPr>
      </w:pPr>
      <w:r w:rsidRPr="00600AEF">
        <w:rPr>
          <w:rFonts w:ascii="Times New Roman" w:hAnsi="Times New Roman"/>
          <w:sz w:val="26"/>
          <w:szCs w:val="26"/>
        </w:rPr>
        <w:t>объем текста на слайде – не больше 7 строк;</w:t>
      </w:r>
    </w:p>
    <w:p w14:paraId="084AAFCF" w14:textId="77777777" w:rsidR="00614A5E" w:rsidRPr="00600AEF" w:rsidRDefault="00614A5E" w:rsidP="00600AEF">
      <w:pPr>
        <w:numPr>
          <w:ilvl w:val="0"/>
          <w:numId w:val="8"/>
        </w:numPr>
        <w:snapToGrid w:val="0"/>
        <w:spacing w:after="0"/>
        <w:ind w:left="0" w:firstLine="709"/>
        <w:jc w:val="both"/>
        <w:rPr>
          <w:rFonts w:ascii="Times New Roman" w:hAnsi="Times New Roman"/>
          <w:sz w:val="26"/>
          <w:szCs w:val="26"/>
        </w:rPr>
      </w:pPr>
      <w:r w:rsidRPr="00600AEF">
        <w:rPr>
          <w:rFonts w:ascii="Times New Roman" w:hAnsi="Times New Roman"/>
          <w:sz w:val="26"/>
          <w:szCs w:val="26"/>
        </w:rPr>
        <w:t>маркированный/нумерованный список содержит не более 7 элементов;</w:t>
      </w:r>
    </w:p>
    <w:p w14:paraId="344752CB" w14:textId="77777777" w:rsidR="00614A5E" w:rsidRPr="00600AEF" w:rsidRDefault="00614A5E" w:rsidP="00600AEF">
      <w:pPr>
        <w:numPr>
          <w:ilvl w:val="0"/>
          <w:numId w:val="8"/>
        </w:numPr>
        <w:snapToGrid w:val="0"/>
        <w:spacing w:after="0"/>
        <w:ind w:left="0" w:firstLine="709"/>
        <w:jc w:val="both"/>
        <w:rPr>
          <w:rFonts w:ascii="Times New Roman" w:hAnsi="Times New Roman"/>
          <w:sz w:val="26"/>
          <w:szCs w:val="26"/>
        </w:rPr>
      </w:pPr>
      <w:r w:rsidRPr="00600AEF">
        <w:rPr>
          <w:rFonts w:ascii="Times New Roman" w:hAnsi="Times New Roman"/>
          <w:sz w:val="26"/>
          <w:szCs w:val="26"/>
        </w:rPr>
        <w:t>отсутствуют знаки пунктуации в конце строк в маркированных и нумерованных списках;</w:t>
      </w:r>
    </w:p>
    <w:p w14:paraId="2F40113C" w14:textId="77777777" w:rsidR="00614A5E" w:rsidRPr="00600AEF" w:rsidRDefault="00614A5E" w:rsidP="00600AEF">
      <w:pPr>
        <w:numPr>
          <w:ilvl w:val="0"/>
          <w:numId w:val="8"/>
        </w:numPr>
        <w:snapToGrid w:val="0"/>
        <w:spacing w:after="0"/>
        <w:ind w:left="0" w:firstLine="709"/>
        <w:jc w:val="both"/>
        <w:rPr>
          <w:rFonts w:ascii="Times New Roman" w:hAnsi="Times New Roman"/>
          <w:sz w:val="26"/>
          <w:szCs w:val="26"/>
        </w:rPr>
      </w:pPr>
      <w:r w:rsidRPr="00600AEF">
        <w:rPr>
          <w:rFonts w:ascii="Times New Roman" w:hAnsi="Times New Roman"/>
          <w:sz w:val="26"/>
          <w:szCs w:val="26"/>
        </w:rPr>
        <w:lastRenderedPageBreak/>
        <w:t>значимая информация выделяется с помощью цвета, кегля, эффектов анимации.</w:t>
      </w:r>
    </w:p>
    <w:p w14:paraId="47E1FC52"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399A13E"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u w:val="single"/>
        </w:rPr>
        <w:t>2 стратегия</w:t>
      </w:r>
      <w:r w:rsidRPr="00600AE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7CB9DFD" w14:textId="77777777" w:rsidR="00614A5E" w:rsidRPr="00600AEF" w:rsidRDefault="00614A5E" w:rsidP="00600AEF">
      <w:pPr>
        <w:pStyle w:val="af"/>
        <w:numPr>
          <w:ilvl w:val="0"/>
          <w:numId w:val="9"/>
        </w:numPr>
        <w:spacing w:before="0" w:beforeAutospacing="0" w:after="0" w:afterAutospacing="0" w:line="276" w:lineRule="auto"/>
        <w:ind w:left="0" w:firstLine="709"/>
        <w:jc w:val="both"/>
        <w:rPr>
          <w:sz w:val="26"/>
          <w:szCs w:val="26"/>
        </w:rPr>
      </w:pPr>
      <w:r w:rsidRPr="00600AEF">
        <w:rPr>
          <w:sz w:val="26"/>
          <w:szCs w:val="26"/>
        </w:rPr>
        <w:t>выбранные средства визуализации информации (таблицы, схемы, графики и т. д.) соответствуют содержанию;</w:t>
      </w:r>
    </w:p>
    <w:p w14:paraId="5978E447" w14:textId="77777777" w:rsidR="00614A5E" w:rsidRPr="00600AEF" w:rsidRDefault="00614A5E" w:rsidP="00600AEF">
      <w:pPr>
        <w:pStyle w:val="af"/>
        <w:numPr>
          <w:ilvl w:val="0"/>
          <w:numId w:val="9"/>
        </w:numPr>
        <w:spacing w:before="0" w:beforeAutospacing="0" w:after="0" w:afterAutospacing="0" w:line="276" w:lineRule="auto"/>
        <w:ind w:left="0" w:firstLine="709"/>
        <w:jc w:val="both"/>
        <w:rPr>
          <w:sz w:val="26"/>
          <w:szCs w:val="26"/>
        </w:rPr>
      </w:pPr>
      <w:r w:rsidRPr="00600AE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DDA4AE4"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AEF">
        <w:rPr>
          <w:rFonts w:ascii="Times New Roman" w:hAnsi="Times New Roman"/>
          <w:sz w:val="26"/>
          <w:szCs w:val="26"/>
        </w:rPr>
        <w:t>Наиболее важная информация должна располагаться в центре экрана.</w:t>
      </w:r>
    </w:p>
    <w:p w14:paraId="0A77D12B" w14:textId="77777777" w:rsidR="00614A5E" w:rsidRPr="00600AEF" w:rsidRDefault="00614A5E" w:rsidP="00600AEF">
      <w:pPr>
        <w:pStyle w:val="af"/>
        <w:spacing w:before="0" w:beforeAutospacing="0" w:after="0" w:afterAutospacing="0" w:line="276" w:lineRule="auto"/>
        <w:ind w:firstLine="709"/>
        <w:jc w:val="both"/>
        <w:rPr>
          <w:sz w:val="26"/>
          <w:szCs w:val="26"/>
        </w:rPr>
      </w:pPr>
      <w:r w:rsidRPr="00600AE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AEF">
        <w:rPr>
          <w:i/>
          <w:sz w:val="26"/>
          <w:szCs w:val="26"/>
        </w:rPr>
        <w:t>вспомогательный</w:t>
      </w:r>
      <w:r w:rsidRPr="00600AEF">
        <w:rPr>
          <w:sz w:val="26"/>
          <w:szCs w:val="26"/>
        </w:rPr>
        <w:t xml:space="preserve"> материал, но я его хочу пропустить, чтобы не перегружать выступление подробностями». Правда, такой прием делать в </w:t>
      </w:r>
      <w:r w:rsidRPr="00600AEF">
        <w:rPr>
          <w:i/>
          <w:sz w:val="26"/>
          <w:szCs w:val="26"/>
        </w:rPr>
        <w:t>начале</w:t>
      </w:r>
      <w:r w:rsidRPr="00600AEF">
        <w:rPr>
          <w:sz w:val="26"/>
          <w:szCs w:val="26"/>
        </w:rPr>
        <w:t xml:space="preserve"> и в </w:t>
      </w:r>
      <w:r w:rsidRPr="00600AEF">
        <w:rPr>
          <w:i/>
          <w:sz w:val="26"/>
          <w:szCs w:val="26"/>
        </w:rPr>
        <w:t>конце</w:t>
      </w:r>
      <w:r w:rsidRPr="00600AEF">
        <w:rPr>
          <w:sz w:val="26"/>
          <w:szCs w:val="26"/>
        </w:rPr>
        <w:t xml:space="preserve"> презентации – рискованно, оптимальный вариант – в середине выступления.</w:t>
      </w:r>
    </w:p>
    <w:p w14:paraId="31A004E9" w14:textId="77777777" w:rsidR="00614A5E" w:rsidRPr="00600AEF" w:rsidRDefault="00614A5E" w:rsidP="00600AEF">
      <w:pPr>
        <w:pStyle w:val="af"/>
        <w:spacing w:before="0" w:beforeAutospacing="0" w:after="0" w:afterAutospacing="0" w:line="276" w:lineRule="auto"/>
        <w:ind w:firstLine="709"/>
        <w:jc w:val="both"/>
        <w:rPr>
          <w:sz w:val="26"/>
          <w:szCs w:val="26"/>
        </w:rPr>
      </w:pPr>
      <w:r w:rsidRPr="00600AE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2E93183" w14:textId="77777777" w:rsidR="00614A5E" w:rsidRPr="00600AEF" w:rsidRDefault="00614A5E" w:rsidP="00600AEF">
      <w:pPr>
        <w:pStyle w:val="af"/>
        <w:spacing w:before="0" w:beforeAutospacing="0" w:after="0" w:afterAutospacing="0" w:line="276" w:lineRule="auto"/>
        <w:ind w:firstLine="709"/>
        <w:jc w:val="both"/>
        <w:rPr>
          <w:sz w:val="26"/>
          <w:szCs w:val="26"/>
        </w:rPr>
      </w:pPr>
      <w:r w:rsidRPr="00600AEF">
        <w:rPr>
          <w:sz w:val="26"/>
          <w:szCs w:val="26"/>
        </w:rPr>
        <w:t xml:space="preserve">Особо тщательно необходимо отнестись к </w:t>
      </w:r>
      <w:r w:rsidRPr="00600AEF">
        <w:rPr>
          <w:b/>
          <w:i/>
          <w:sz w:val="26"/>
          <w:szCs w:val="26"/>
        </w:rPr>
        <w:t>оформлению презентации</w:t>
      </w:r>
      <w:r w:rsidRPr="00600AEF">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600AEF">
        <w:rPr>
          <w:sz w:val="26"/>
          <w:szCs w:val="26"/>
        </w:rPr>
        <w:lastRenderedPageBreak/>
        <w:t>информации - для информации не менее 18. В презентациях не принято ставить переносы в словах.</w:t>
      </w:r>
    </w:p>
    <w:p w14:paraId="271D6ABF"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AE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00AE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E94FA67"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AE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00AEF">
          <w:rPr>
            <w:rFonts w:ascii="Times New Roman" w:hAnsi="Times New Roman"/>
            <w:color w:val="000000"/>
            <w:sz w:val="26"/>
            <w:szCs w:val="26"/>
          </w:rPr>
          <w:t>1 см</w:t>
        </w:r>
      </w:smartTag>
      <w:r w:rsidRPr="00600AEF">
        <w:rPr>
          <w:rFonts w:ascii="Times New Roman" w:hAnsi="Times New Roman"/>
          <w:color w:val="000000"/>
          <w:sz w:val="26"/>
          <w:szCs w:val="26"/>
        </w:rPr>
        <w:t xml:space="preserve"> с каждой стороны. </w:t>
      </w:r>
      <w:r w:rsidRPr="00600AEF">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457132B"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Диаграммы готовятся с использованием мастера диаграмм табличного процессора </w:t>
      </w:r>
      <w:r w:rsidRPr="00600AEF">
        <w:rPr>
          <w:rFonts w:ascii="Times New Roman" w:hAnsi="Times New Roman"/>
          <w:sz w:val="26"/>
          <w:szCs w:val="26"/>
          <w:lang w:val="en-US"/>
        </w:rPr>
        <w:t>MSExcel</w:t>
      </w:r>
      <w:r w:rsidRPr="00600AE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AEF">
        <w:rPr>
          <w:rFonts w:ascii="Times New Roman" w:hAnsi="Times New Roman"/>
          <w:sz w:val="26"/>
          <w:szCs w:val="26"/>
          <w:lang w:val="en-US"/>
        </w:rPr>
        <w:t>MSOffice</w:t>
      </w:r>
      <w:r w:rsidRPr="00600AE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AEF">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B87129E"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Табличная информация вставляется в материалы как таблица текстового процессора </w:t>
      </w:r>
      <w:r w:rsidRPr="00600AEF">
        <w:rPr>
          <w:rFonts w:ascii="Times New Roman" w:hAnsi="Times New Roman"/>
          <w:sz w:val="26"/>
          <w:szCs w:val="26"/>
          <w:lang w:val="en-US"/>
        </w:rPr>
        <w:t>MSWord</w:t>
      </w:r>
      <w:r w:rsidRPr="00600AEF">
        <w:rPr>
          <w:rFonts w:ascii="Times New Roman" w:hAnsi="Times New Roman"/>
          <w:sz w:val="26"/>
          <w:szCs w:val="26"/>
        </w:rPr>
        <w:t xml:space="preserve"> или табличного процессора </w:t>
      </w:r>
      <w:r w:rsidRPr="00600AEF">
        <w:rPr>
          <w:rFonts w:ascii="Times New Roman" w:hAnsi="Times New Roman"/>
          <w:sz w:val="26"/>
          <w:szCs w:val="26"/>
          <w:lang w:val="en-US"/>
        </w:rPr>
        <w:t>MSExcel</w:t>
      </w:r>
      <w:r w:rsidRPr="00600AE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AEF">
          <w:rPr>
            <w:rFonts w:ascii="Times New Roman" w:hAnsi="Times New Roman"/>
            <w:sz w:val="26"/>
            <w:szCs w:val="26"/>
          </w:rPr>
          <w:t xml:space="preserve">18 </w:t>
        </w:r>
        <w:r w:rsidRPr="00600AEF">
          <w:rPr>
            <w:rFonts w:ascii="Times New Roman" w:hAnsi="Times New Roman"/>
            <w:sz w:val="26"/>
            <w:szCs w:val="26"/>
            <w:lang w:val="en-US"/>
          </w:rPr>
          <w:t>pt</w:t>
        </w:r>
      </w:smartTag>
      <w:r w:rsidRPr="00600AEF">
        <w:rPr>
          <w:rFonts w:ascii="Times New Roman" w:hAnsi="Times New Roman"/>
          <w:sz w:val="26"/>
          <w:szCs w:val="26"/>
        </w:rPr>
        <w:t>. Таблицы и диаграммы размещаются на светлом или белом фоне.</w:t>
      </w:r>
    </w:p>
    <w:p w14:paraId="47E20181" w14:textId="77777777" w:rsidR="00614A5E" w:rsidRPr="00600AEF" w:rsidRDefault="00614A5E" w:rsidP="00600AEF">
      <w:pPr>
        <w:pStyle w:val="af"/>
        <w:spacing w:before="0" w:beforeAutospacing="0" w:after="0" w:afterAutospacing="0" w:line="276" w:lineRule="auto"/>
        <w:ind w:firstLine="709"/>
        <w:jc w:val="both"/>
        <w:rPr>
          <w:color w:val="000000"/>
          <w:sz w:val="26"/>
          <w:szCs w:val="26"/>
        </w:rPr>
      </w:pPr>
      <w:r w:rsidRPr="00600AE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4607DFE" w14:textId="77777777" w:rsidR="00614A5E" w:rsidRPr="00600AEF" w:rsidRDefault="00614A5E" w:rsidP="00600AEF">
      <w:pPr>
        <w:pStyle w:val="af"/>
        <w:spacing w:before="0" w:beforeAutospacing="0" w:after="0" w:afterAutospacing="0" w:line="276" w:lineRule="auto"/>
        <w:ind w:firstLine="709"/>
        <w:jc w:val="both"/>
        <w:rPr>
          <w:color w:val="000000"/>
          <w:sz w:val="26"/>
          <w:szCs w:val="26"/>
        </w:rPr>
      </w:pPr>
      <w:r w:rsidRPr="00600AEF">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4CE41BB" w14:textId="77777777" w:rsidR="00614A5E" w:rsidRPr="00600AEF" w:rsidRDefault="00614A5E" w:rsidP="00600AEF">
      <w:pPr>
        <w:pStyle w:val="af"/>
        <w:spacing w:before="0" w:beforeAutospacing="0" w:after="0" w:afterAutospacing="0" w:line="276" w:lineRule="auto"/>
        <w:ind w:firstLine="709"/>
        <w:jc w:val="both"/>
        <w:rPr>
          <w:color w:val="000000"/>
          <w:sz w:val="26"/>
          <w:szCs w:val="26"/>
        </w:rPr>
      </w:pPr>
      <w:r w:rsidRPr="00600AE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7BC6F36" w14:textId="77777777" w:rsidR="00614A5E" w:rsidRPr="00600AEF" w:rsidRDefault="00614A5E" w:rsidP="00600AEF">
      <w:pPr>
        <w:pStyle w:val="af"/>
        <w:spacing w:before="0" w:beforeAutospacing="0" w:after="0" w:afterAutospacing="0" w:line="276" w:lineRule="auto"/>
        <w:ind w:firstLine="709"/>
        <w:jc w:val="both"/>
        <w:rPr>
          <w:snapToGrid w:val="0"/>
          <w:sz w:val="26"/>
          <w:szCs w:val="26"/>
        </w:rPr>
      </w:pPr>
      <w:r w:rsidRPr="00600AEF">
        <w:rPr>
          <w:snapToGrid w:val="0"/>
          <w:sz w:val="26"/>
          <w:szCs w:val="26"/>
        </w:rPr>
        <w:t>После подготовки презентации полезно проконтролировать себя вопросами:</w:t>
      </w:r>
    </w:p>
    <w:p w14:paraId="53034102" w14:textId="77777777" w:rsidR="00614A5E" w:rsidRPr="00600AEF" w:rsidRDefault="00614A5E" w:rsidP="00600AEF">
      <w:pPr>
        <w:numPr>
          <w:ilvl w:val="0"/>
          <w:numId w:val="10"/>
        </w:numPr>
        <w:tabs>
          <w:tab w:val="clear" w:pos="720"/>
          <w:tab w:val="num" w:pos="338"/>
        </w:tabs>
        <w:spacing w:after="0"/>
        <w:ind w:left="0" w:firstLine="709"/>
        <w:jc w:val="both"/>
        <w:rPr>
          <w:rFonts w:ascii="Times New Roman" w:hAnsi="Times New Roman"/>
          <w:sz w:val="26"/>
          <w:szCs w:val="26"/>
        </w:rPr>
      </w:pPr>
      <w:r w:rsidRPr="00600AE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EE1D420" w14:textId="77777777" w:rsidR="00614A5E" w:rsidRPr="00600AEF" w:rsidRDefault="00614A5E" w:rsidP="00600AEF">
      <w:pPr>
        <w:numPr>
          <w:ilvl w:val="0"/>
          <w:numId w:val="10"/>
        </w:numPr>
        <w:spacing w:after="0"/>
        <w:ind w:left="0" w:firstLine="709"/>
        <w:jc w:val="both"/>
        <w:rPr>
          <w:rFonts w:ascii="Times New Roman" w:hAnsi="Times New Roman"/>
          <w:sz w:val="26"/>
          <w:szCs w:val="26"/>
        </w:rPr>
      </w:pPr>
      <w:r w:rsidRPr="00600AEF">
        <w:rPr>
          <w:rFonts w:ascii="Times New Roman" w:hAnsi="Times New Roman"/>
          <w:sz w:val="26"/>
          <w:szCs w:val="26"/>
        </w:rPr>
        <w:t>к каким особенностям объекта презентации удалось привлечь внимание аудитории?</w:t>
      </w:r>
    </w:p>
    <w:p w14:paraId="7893A6C3" w14:textId="77777777" w:rsidR="00614A5E" w:rsidRPr="00600AEF" w:rsidRDefault="00614A5E" w:rsidP="00600AEF">
      <w:pPr>
        <w:numPr>
          <w:ilvl w:val="0"/>
          <w:numId w:val="10"/>
        </w:numPr>
        <w:spacing w:after="0"/>
        <w:ind w:left="0" w:firstLine="709"/>
        <w:jc w:val="both"/>
        <w:rPr>
          <w:rFonts w:ascii="Times New Roman" w:hAnsi="Times New Roman"/>
          <w:sz w:val="26"/>
          <w:szCs w:val="26"/>
        </w:rPr>
      </w:pPr>
      <w:r w:rsidRPr="00600AEF">
        <w:rPr>
          <w:rFonts w:ascii="Times New Roman" w:hAnsi="Times New Roman"/>
          <w:sz w:val="26"/>
          <w:szCs w:val="26"/>
        </w:rPr>
        <w:t xml:space="preserve">не отвлекает ли созданная презентация от устного выступления? </w:t>
      </w:r>
    </w:p>
    <w:p w14:paraId="5371908F"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rPr>
        <w:t>После подготовки презентации необходима репетиция выступления.</w:t>
      </w:r>
    </w:p>
    <w:p w14:paraId="46C39265" w14:textId="77777777" w:rsidR="00614A5E" w:rsidRPr="00600AEF" w:rsidRDefault="00614A5E" w:rsidP="00600AEF">
      <w:pPr>
        <w:pStyle w:val="ad"/>
        <w:spacing w:line="276" w:lineRule="auto"/>
        <w:jc w:val="both"/>
        <w:rPr>
          <w:rFonts w:ascii="Times New Roman" w:hAnsi="Times New Roman"/>
          <w:b/>
          <w:sz w:val="26"/>
          <w:szCs w:val="26"/>
        </w:rPr>
      </w:pPr>
    </w:p>
    <w:p w14:paraId="57D3FB5D" w14:textId="4D8E4B27" w:rsidR="00614A5E" w:rsidRPr="006B470B" w:rsidRDefault="006B470B" w:rsidP="006B470B">
      <w:pPr>
        <w:ind w:left="425"/>
        <w:jc w:val="center"/>
        <w:rPr>
          <w:rFonts w:ascii="Times New Roman" w:hAnsi="Times New Roman"/>
          <w:bCs/>
          <w:sz w:val="26"/>
          <w:szCs w:val="26"/>
        </w:rPr>
      </w:pPr>
      <w:r w:rsidRPr="006B470B">
        <w:rPr>
          <w:rFonts w:ascii="Times New Roman" w:hAnsi="Times New Roman"/>
          <w:b/>
          <w:sz w:val="26"/>
          <w:szCs w:val="26"/>
        </w:rPr>
        <w:t>4.</w:t>
      </w:r>
      <w:r w:rsidR="00614A5E" w:rsidRPr="006B470B">
        <w:rPr>
          <w:rFonts w:ascii="Times New Roman" w:hAnsi="Times New Roman"/>
          <w:b/>
          <w:sz w:val="26"/>
          <w:szCs w:val="26"/>
        </w:rPr>
        <w:t xml:space="preserve">Критерии оценивания выполненных заданий </w:t>
      </w:r>
    </w:p>
    <w:p w14:paraId="7A5F1458" w14:textId="1C17983A" w:rsidR="00614A5E" w:rsidRPr="00600AEF" w:rsidRDefault="00614A5E" w:rsidP="00600AEF">
      <w:pPr>
        <w:pStyle w:val="a6"/>
        <w:spacing w:line="276" w:lineRule="auto"/>
        <w:ind w:left="0" w:firstLine="0"/>
        <w:rPr>
          <w:bCs/>
          <w:sz w:val="26"/>
          <w:szCs w:val="26"/>
        </w:rPr>
      </w:pPr>
      <w:r w:rsidRPr="00600AEF">
        <w:rPr>
          <w:b/>
          <w:sz w:val="26"/>
          <w:szCs w:val="26"/>
        </w:rPr>
        <w:br/>
      </w:r>
      <w:r w:rsidR="006B470B">
        <w:rPr>
          <w:bCs/>
          <w:sz w:val="26"/>
          <w:szCs w:val="26"/>
        </w:rPr>
        <w:t>4</w:t>
      </w:r>
      <w:r w:rsidRPr="00600AEF">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14A5E" w:rsidRPr="00600AEF" w14:paraId="58390905" w14:textId="77777777" w:rsidTr="00A524E6">
        <w:trPr>
          <w:trHeight w:val="720"/>
        </w:trPr>
        <w:tc>
          <w:tcPr>
            <w:tcW w:w="1911" w:type="dxa"/>
            <w:vMerge w:val="restart"/>
          </w:tcPr>
          <w:p w14:paraId="2C9C73F3"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Критерии оценки</w:t>
            </w:r>
          </w:p>
        </w:tc>
        <w:tc>
          <w:tcPr>
            <w:tcW w:w="2789" w:type="dxa"/>
            <w:tcBorders>
              <w:bottom w:val="single" w:sz="4" w:space="0" w:color="auto"/>
            </w:tcBorders>
          </w:tcPr>
          <w:p w14:paraId="0918EE0C"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Работа выполнена</w:t>
            </w:r>
          </w:p>
          <w:p w14:paraId="1C7101C0" w14:textId="77777777" w:rsidR="00614A5E" w:rsidRPr="00600AEF" w:rsidRDefault="00614A5E" w:rsidP="00600AEF">
            <w:pPr>
              <w:spacing w:after="0"/>
              <w:jc w:val="center"/>
              <w:rPr>
                <w:rFonts w:ascii="Times New Roman" w:hAnsi="Times New Roman"/>
                <w:b/>
                <w:bCs/>
                <w:sz w:val="26"/>
                <w:szCs w:val="26"/>
              </w:rPr>
            </w:pPr>
          </w:p>
        </w:tc>
        <w:tc>
          <w:tcPr>
            <w:tcW w:w="2792" w:type="dxa"/>
            <w:tcBorders>
              <w:bottom w:val="single" w:sz="4" w:space="0" w:color="auto"/>
            </w:tcBorders>
          </w:tcPr>
          <w:p w14:paraId="365CEFDA"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 xml:space="preserve">Работа выполнена </w:t>
            </w:r>
            <w:r w:rsidRPr="00600AEF">
              <w:rPr>
                <w:rFonts w:ascii="Times New Roman" w:hAnsi="Times New Roman"/>
                <w:b/>
                <w:bCs/>
                <w:sz w:val="26"/>
                <w:szCs w:val="26"/>
              </w:rPr>
              <w:br/>
              <w:t>не полностью</w:t>
            </w:r>
          </w:p>
        </w:tc>
        <w:tc>
          <w:tcPr>
            <w:tcW w:w="2220" w:type="dxa"/>
            <w:tcBorders>
              <w:bottom w:val="single" w:sz="4" w:space="0" w:color="auto"/>
            </w:tcBorders>
          </w:tcPr>
          <w:p w14:paraId="266A5484"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 xml:space="preserve">Работа </w:t>
            </w:r>
            <w:r w:rsidRPr="00600AEF">
              <w:rPr>
                <w:rFonts w:ascii="Times New Roman" w:hAnsi="Times New Roman"/>
                <w:b/>
                <w:bCs/>
                <w:sz w:val="26"/>
                <w:szCs w:val="26"/>
              </w:rPr>
              <w:br/>
              <w:t>не выполнена</w:t>
            </w:r>
          </w:p>
        </w:tc>
      </w:tr>
      <w:tr w:rsidR="00614A5E" w:rsidRPr="00600AEF" w14:paraId="239AA9F1" w14:textId="77777777" w:rsidTr="00A524E6">
        <w:trPr>
          <w:trHeight w:val="600"/>
        </w:trPr>
        <w:tc>
          <w:tcPr>
            <w:tcW w:w="1911" w:type="dxa"/>
            <w:vMerge/>
          </w:tcPr>
          <w:p w14:paraId="1F1BE015" w14:textId="77777777" w:rsidR="00614A5E" w:rsidRPr="00600AEF" w:rsidRDefault="00614A5E" w:rsidP="00600AEF">
            <w:pPr>
              <w:spacing w:after="0"/>
              <w:jc w:val="center"/>
              <w:rPr>
                <w:rFonts w:ascii="Times New Roman" w:hAnsi="Times New Roman"/>
                <w:b/>
                <w:bCs/>
                <w:sz w:val="26"/>
                <w:szCs w:val="26"/>
              </w:rPr>
            </w:pPr>
          </w:p>
        </w:tc>
        <w:tc>
          <w:tcPr>
            <w:tcW w:w="2789" w:type="dxa"/>
            <w:tcBorders>
              <w:top w:val="single" w:sz="4" w:space="0" w:color="auto"/>
            </w:tcBorders>
          </w:tcPr>
          <w:p w14:paraId="0B704240"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«5»</w:t>
            </w:r>
          </w:p>
        </w:tc>
        <w:tc>
          <w:tcPr>
            <w:tcW w:w="2792" w:type="dxa"/>
            <w:tcBorders>
              <w:top w:val="single" w:sz="4" w:space="0" w:color="auto"/>
            </w:tcBorders>
          </w:tcPr>
          <w:p w14:paraId="6CAA42B3"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«3-4»</w:t>
            </w:r>
          </w:p>
        </w:tc>
        <w:tc>
          <w:tcPr>
            <w:tcW w:w="2220" w:type="dxa"/>
            <w:tcBorders>
              <w:top w:val="single" w:sz="4" w:space="0" w:color="auto"/>
            </w:tcBorders>
          </w:tcPr>
          <w:p w14:paraId="5ACDC8BC"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«2»</w:t>
            </w:r>
          </w:p>
        </w:tc>
      </w:tr>
      <w:tr w:rsidR="00614A5E" w:rsidRPr="00600AEF" w14:paraId="29EB3894" w14:textId="77777777" w:rsidTr="00A524E6">
        <w:tc>
          <w:tcPr>
            <w:tcW w:w="1911" w:type="dxa"/>
          </w:tcPr>
          <w:p w14:paraId="7F764DA0"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Соответствие представленной информации заданной теме</w:t>
            </w:r>
          </w:p>
        </w:tc>
        <w:tc>
          <w:tcPr>
            <w:tcW w:w="2789" w:type="dxa"/>
          </w:tcPr>
          <w:p w14:paraId="788CF379" w14:textId="77777777" w:rsidR="00614A5E" w:rsidRPr="00600AEF" w:rsidRDefault="00614A5E" w:rsidP="00600AEF">
            <w:pPr>
              <w:spacing w:after="0"/>
              <w:rPr>
                <w:rFonts w:ascii="Times New Roman" w:hAnsi="Times New Roman"/>
                <w:color w:val="000000"/>
                <w:sz w:val="26"/>
                <w:szCs w:val="26"/>
              </w:rPr>
            </w:pPr>
            <w:r w:rsidRPr="00600AEF">
              <w:rPr>
                <w:rFonts w:ascii="Times New Roman" w:hAnsi="Times New Roman"/>
                <w:sz w:val="26"/>
                <w:szCs w:val="26"/>
              </w:rPr>
              <w:t xml:space="preserve">Содержание сообщения полностью соответствует заданной теме, </w:t>
            </w:r>
            <w:r w:rsidRPr="00600AEF">
              <w:rPr>
                <w:rFonts w:ascii="Times New Roman" w:hAnsi="Times New Roman"/>
                <w:sz w:val="26"/>
                <w:szCs w:val="26"/>
              </w:rPr>
              <w:br/>
              <w:t>тема раскрыта полностью</w:t>
            </w:r>
          </w:p>
        </w:tc>
        <w:tc>
          <w:tcPr>
            <w:tcW w:w="2792" w:type="dxa"/>
          </w:tcPr>
          <w:p w14:paraId="52656F01"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860518E"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Обучающийся работу не выполнил вовсе.</w:t>
            </w:r>
          </w:p>
          <w:p w14:paraId="42258668"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34A22B1C"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Содержание ячеек таблицы  не соответствует заданной теме.</w:t>
            </w:r>
          </w:p>
          <w:p w14:paraId="4C5C9728"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171FA609"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Имеются незаполненные ячейки или </w:t>
            </w:r>
            <w:r w:rsidRPr="00600AEF">
              <w:rPr>
                <w:rFonts w:ascii="Times New Roman" w:hAnsi="Times New Roman"/>
                <w:sz w:val="26"/>
                <w:szCs w:val="26"/>
              </w:rPr>
              <w:lastRenderedPageBreak/>
              <w:t>серьезные множественные ошибки.</w:t>
            </w:r>
          </w:p>
          <w:p w14:paraId="34316C34" w14:textId="77777777" w:rsidR="00614A5E" w:rsidRPr="00600AEF" w:rsidRDefault="00614A5E" w:rsidP="00600AEF">
            <w:pPr>
              <w:pStyle w:val="a6"/>
              <w:spacing w:line="276" w:lineRule="auto"/>
              <w:ind w:left="0"/>
              <w:rPr>
                <w:sz w:val="26"/>
                <w:szCs w:val="26"/>
              </w:rPr>
            </w:pPr>
          </w:p>
          <w:p w14:paraId="6710E4EC"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0E2B305E"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b/>
                <w:bCs/>
                <w:sz w:val="26"/>
                <w:szCs w:val="26"/>
              </w:rPr>
            </w:pPr>
            <w:r w:rsidRPr="00600AEF">
              <w:rPr>
                <w:rFonts w:ascii="Times New Roman" w:hAnsi="Times New Roman"/>
                <w:sz w:val="26"/>
                <w:szCs w:val="26"/>
              </w:rPr>
              <w:t xml:space="preserve">Отчет выполнен и оформлен небрежно, </w:t>
            </w:r>
            <w:r w:rsidRPr="00600AEF">
              <w:rPr>
                <w:rFonts w:ascii="Times New Roman" w:hAnsi="Times New Roman"/>
                <w:sz w:val="26"/>
                <w:szCs w:val="26"/>
              </w:rPr>
              <w:br/>
              <w:t>без соблюдения установленных требований.</w:t>
            </w:r>
          </w:p>
        </w:tc>
      </w:tr>
      <w:tr w:rsidR="00614A5E" w:rsidRPr="00600AEF" w14:paraId="7427FA7D" w14:textId="77777777" w:rsidTr="00A524E6">
        <w:trPr>
          <w:trHeight w:val="1441"/>
        </w:trPr>
        <w:tc>
          <w:tcPr>
            <w:tcW w:w="1911" w:type="dxa"/>
          </w:tcPr>
          <w:p w14:paraId="3FE6429C"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 xml:space="preserve">Лаконичность и четкость изложения материала в </w:t>
            </w:r>
            <w:r w:rsidRPr="00600AEF">
              <w:rPr>
                <w:rFonts w:ascii="Times New Roman" w:hAnsi="Times New Roman"/>
                <w:sz w:val="26"/>
                <w:szCs w:val="26"/>
              </w:rPr>
              <w:lastRenderedPageBreak/>
              <w:t>таблице</w:t>
            </w:r>
          </w:p>
        </w:tc>
        <w:tc>
          <w:tcPr>
            <w:tcW w:w="2789" w:type="dxa"/>
          </w:tcPr>
          <w:p w14:paraId="7F962107"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lastRenderedPageBreak/>
              <w:t xml:space="preserve">Материал  в таблице излагается четко и лаконично, без лишнего текста и </w:t>
            </w:r>
            <w:r w:rsidRPr="00600AEF">
              <w:rPr>
                <w:rFonts w:ascii="Times New Roman" w:hAnsi="Times New Roman"/>
                <w:sz w:val="26"/>
                <w:szCs w:val="26"/>
              </w:rPr>
              <w:lastRenderedPageBreak/>
              <w:t>пояснений.</w:t>
            </w:r>
          </w:p>
          <w:p w14:paraId="3D7DF8E3" w14:textId="77777777" w:rsidR="00614A5E" w:rsidRPr="00600AEF" w:rsidRDefault="00614A5E" w:rsidP="00600AEF">
            <w:pPr>
              <w:spacing w:after="0"/>
              <w:rPr>
                <w:rFonts w:ascii="Times New Roman" w:hAnsi="Times New Roman"/>
                <w:color w:val="000000"/>
                <w:sz w:val="26"/>
                <w:szCs w:val="26"/>
              </w:rPr>
            </w:pPr>
          </w:p>
        </w:tc>
        <w:tc>
          <w:tcPr>
            <w:tcW w:w="2792" w:type="dxa"/>
          </w:tcPr>
          <w:p w14:paraId="24C1F34F" w14:textId="77777777" w:rsidR="00614A5E" w:rsidRPr="00600AEF" w:rsidRDefault="00614A5E" w:rsidP="00600AEF">
            <w:pPr>
              <w:spacing w:after="0"/>
              <w:ind w:hanging="58"/>
              <w:rPr>
                <w:rFonts w:ascii="Times New Roman" w:hAnsi="Times New Roman"/>
                <w:color w:val="000000"/>
                <w:sz w:val="26"/>
                <w:szCs w:val="26"/>
              </w:rPr>
            </w:pPr>
            <w:r w:rsidRPr="00600AEF">
              <w:rPr>
                <w:rFonts w:ascii="Times New Roman" w:hAnsi="Times New Roman"/>
                <w:sz w:val="26"/>
                <w:szCs w:val="26"/>
              </w:rPr>
              <w:lastRenderedPageBreak/>
              <w:t xml:space="preserve">Ячейки таблицы заполнены материалом, подходящим по </w:t>
            </w:r>
            <w:r w:rsidRPr="00600AEF">
              <w:rPr>
                <w:rFonts w:ascii="Times New Roman" w:hAnsi="Times New Roman"/>
                <w:sz w:val="26"/>
                <w:szCs w:val="26"/>
              </w:rPr>
              <w:lastRenderedPageBreak/>
              <w:t>смыслу, но представляет собой пространные пояснения и многословный текст</w:t>
            </w:r>
          </w:p>
        </w:tc>
        <w:tc>
          <w:tcPr>
            <w:tcW w:w="2220" w:type="dxa"/>
            <w:vMerge/>
          </w:tcPr>
          <w:p w14:paraId="3F9FE52E"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614A5E" w:rsidRPr="00600AEF" w14:paraId="23686EE2" w14:textId="77777777" w:rsidTr="00A524E6">
        <w:tc>
          <w:tcPr>
            <w:tcW w:w="1911" w:type="dxa"/>
          </w:tcPr>
          <w:p w14:paraId="3CC17303"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Правильность оформления</w:t>
            </w:r>
          </w:p>
        </w:tc>
        <w:tc>
          <w:tcPr>
            <w:tcW w:w="2789" w:type="dxa"/>
          </w:tcPr>
          <w:p w14:paraId="64661F9E"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Оформление таблицы полностью соответствует требованиям.</w:t>
            </w:r>
          </w:p>
        </w:tc>
        <w:tc>
          <w:tcPr>
            <w:tcW w:w="2792" w:type="dxa"/>
          </w:tcPr>
          <w:p w14:paraId="3CD7CEF5" w14:textId="77777777" w:rsidR="00614A5E" w:rsidRPr="00600AEF" w:rsidRDefault="00614A5E" w:rsidP="00600AEF">
            <w:pPr>
              <w:spacing w:after="0"/>
              <w:rPr>
                <w:rFonts w:ascii="Times New Roman" w:hAnsi="Times New Roman"/>
                <w:color w:val="FF0000"/>
                <w:sz w:val="26"/>
                <w:szCs w:val="26"/>
              </w:rPr>
            </w:pPr>
            <w:r w:rsidRPr="00600AEF">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E2B6FAF" w14:textId="77777777" w:rsidR="00614A5E" w:rsidRPr="00600AEF" w:rsidRDefault="00614A5E" w:rsidP="00600AEF">
            <w:pPr>
              <w:spacing w:after="0"/>
              <w:rPr>
                <w:rFonts w:ascii="Times New Roman" w:hAnsi="Times New Roman"/>
                <w:color w:val="FF0000"/>
                <w:sz w:val="26"/>
                <w:szCs w:val="26"/>
              </w:rPr>
            </w:pPr>
          </w:p>
        </w:tc>
      </w:tr>
    </w:tbl>
    <w:p w14:paraId="78729390" w14:textId="77777777" w:rsidR="00614A5E" w:rsidRPr="00600AEF" w:rsidRDefault="00614A5E" w:rsidP="00600AEF">
      <w:pPr>
        <w:spacing w:after="0"/>
        <w:rPr>
          <w:rFonts w:ascii="Times New Roman" w:hAnsi="Times New Roman"/>
          <w:bCs/>
          <w:sz w:val="26"/>
          <w:szCs w:val="26"/>
        </w:rPr>
      </w:pPr>
    </w:p>
    <w:p w14:paraId="5E93F5BE" w14:textId="77777777" w:rsidR="00614A5E" w:rsidRPr="00600AEF" w:rsidRDefault="00614A5E" w:rsidP="00600AEF">
      <w:pPr>
        <w:spacing w:after="0"/>
        <w:ind w:firstLine="720"/>
        <w:jc w:val="both"/>
        <w:rPr>
          <w:rFonts w:ascii="Times New Roman" w:hAnsi="Times New Roman"/>
          <w:b/>
          <w:sz w:val="26"/>
          <w:szCs w:val="26"/>
        </w:rPr>
      </w:pPr>
      <w:r w:rsidRPr="00600AEF">
        <w:rPr>
          <w:rFonts w:ascii="Times New Roman" w:hAnsi="Times New Roman"/>
          <w:b/>
          <w:sz w:val="26"/>
          <w:szCs w:val="26"/>
        </w:rPr>
        <w:t>Реферат оценивается по системе:</w:t>
      </w:r>
    </w:p>
    <w:p w14:paraId="6D4772BB" w14:textId="77777777" w:rsidR="00614A5E" w:rsidRPr="00600AEF" w:rsidRDefault="00614A5E" w:rsidP="00600AEF">
      <w:pPr>
        <w:shd w:val="clear" w:color="auto" w:fill="FFFFFF"/>
        <w:tabs>
          <w:tab w:val="left" w:pos="5983"/>
        </w:tabs>
        <w:spacing w:after="0"/>
        <w:ind w:firstLine="720"/>
        <w:jc w:val="both"/>
        <w:rPr>
          <w:rFonts w:ascii="Times New Roman" w:hAnsi="Times New Roman"/>
          <w:sz w:val="26"/>
          <w:szCs w:val="26"/>
        </w:rPr>
      </w:pPr>
      <w:r w:rsidRPr="00600AEF">
        <w:rPr>
          <w:rFonts w:ascii="Times New Roman" w:hAnsi="Times New Roman"/>
          <w:color w:val="000000"/>
          <w:sz w:val="26"/>
          <w:szCs w:val="26"/>
        </w:rPr>
        <w:t xml:space="preserve">Оценка "отлично" выставляется за </w:t>
      </w:r>
      <w:r w:rsidRPr="00600AEF">
        <w:rPr>
          <w:rFonts w:ascii="Times New Roman" w:hAnsi="Times New Roman"/>
          <w:sz w:val="26"/>
          <w:szCs w:val="26"/>
        </w:rPr>
        <w:t>реферат</w:t>
      </w:r>
      <w:r w:rsidRPr="00600AE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90961AC" w14:textId="77777777" w:rsidR="00614A5E" w:rsidRPr="00600AEF" w:rsidRDefault="00614A5E" w:rsidP="00600AEF">
      <w:pPr>
        <w:pStyle w:val="ac"/>
        <w:spacing w:line="276" w:lineRule="auto"/>
        <w:ind w:left="0" w:right="0" w:firstLine="720"/>
        <w:rPr>
          <w:sz w:val="26"/>
          <w:szCs w:val="26"/>
        </w:rPr>
      </w:pPr>
      <w:r w:rsidRPr="00600AE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7F4F980" w14:textId="77777777" w:rsidR="00614A5E" w:rsidRPr="00600AEF" w:rsidRDefault="00614A5E" w:rsidP="00600AEF">
      <w:pPr>
        <w:shd w:val="clear" w:color="auto" w:fill="FFFFFF"/>
        <w:spacing w:after="0"/>
        <w:ind w:firstLine="720"/>
        <w:jc w:val="both"/>
        <w:rPr>
          <w:rFonts w:ascii="Times New Roman" w:hAnsi="Times New Roman"/>
          <w:sz w:val="26"/>
          <w:szCs w:val="26"/>
        </w:rPr>
      </w:pPr>
      <w:r w:rsidRPr="00600AEF">
        <w:rPr>
          <w:rFonts w:ascii="Times New Roman" w:hAnsi="Times New Roman"/>
          <w:color w:val="000000"/>
          <w:sz w:val="26"/>
          <w:szCs w:val="26"/>
        </w:rPr>
        <w:t xml:space="preserve">Оценка "удовлетворительно" выставляется за </w:t>
      </w:r>
      <w:r w:rsidRPr="00600AEF">
        <w:rPr>
          <w:rFonts w:ascii="Times New Roman" w:hAnsi="Times New Roman"/>
          <w:sz w:val="26"/>
          <w:szCs w:val="26"/>
        </w:rPr>
        <w:t>реферат</w:t>
      </w:r>
      <w:r w:rsidRPr="00600AE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C145A32" w14:textId="77777777" w:rsidR="00614A5E" w:rsidRPr="00600AEF" w:rsidRDefault="00614A5E" w:rsidP="00600AEF">
      <w:pPr>
        <w:shd w:val="clear" w:color="auto" w:fill="FFFFFF"/>
        <w:spacing w:after="0"/>
        <w:ind w:firstLine="720"/>
        <w:jc w:val="both"/>
        <w:rPr>
          <w:rFonts w:ascii="Times New Roman" w:hAnsi="Times New Roman"/>
          <w:color w:val="000000"/>
          <w:sz w:val="26"/>
          <w:szCs w:val="26"/>
        </w:rPr>
      </w:pPr>
      <w:r w:rsidRPr="00600AEF">
        <w:rPr>
          <w:rFonts w:ascii="Times New Roman" w:hAnsi="Times New Roman"/>
          <w:color w:val="000000"/>
          <w:sz w:val="26"/>
          <w:szCs w:val="26"/>
        </w:rPr>
        <w:t xml:space="preserve">Оценка "неудовлетворительно" выставляется за </w:t>
      </w:r>
      <w:r w:rsidRPr="00600AEF">
        <w:rPr>
          <w:rFonts w:ascii="Times New Roman" w:hAnsi="Times New Roman"/>
          <w:sz w:val="26"/>
          <w:szCs w:val="26"/>
        </w:rPr>
        <w:t>реферат</w:t>
      </w:r>
      <w:r w:rsidRPr="00600AE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3D520EF" w14:textId="77777777" w:rsidR="00614A5E" w:rsidRPr="00600AEF" w:rsidRDefault="00614A5E" w:rsidP="00600AEF">
      <w:pPr>
        <w:spacing w:after="0"/>
        <w:ind w:firstLine="720"/>
        <w:jc w:val="both"/>
        <w:rPr>
          <w:rFonts w:ascii="Times New Roman" w:hAnsi="Times New Roman"/>
          <w:sz w:val="26"/>
          <w:szCs w:val="26"/>
        </w:rPr>
      </w:pPr>
      <w:r w:rsidRPr="00600AE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25D328A" w14:textId="77777777" w:rsidR="00614A5E" w:rsidRPr="00600AEF" w:rsidRDefault="00614A5E" w:rsidP="00600AEF">
      <w:pPr>
        <w:spacing w:after="0"/>
        <w:rPr>
          <w:rFonts w:ascii="Times New Roman" w:hAnsi="Times New Roman"/>
          <w:bCs/>
          <w:sz w:val="26"/>
          <w:szCs w:val="26"/>
        </w:rPr>
      </w:pPr>
    </w:p>
    <w:p w14:paraId="1C689713" w14:textId="016EEDAC" w:rsidR="00614A5E" w:rsidRPr="00600AEF" w:rsidRDefault="006B470B" w:rsidP="00600AEF">
      <w:pPr>
        <w:spacing w:after="0"/>
        <w:rPr>
          <w:rFonts w:ascii="Times New Roman" w:hAnsi="Times New Roman"/>
          <w:sz w:val="26"/>
          <w:szCs w:val="26"/>
        </w:rPr>
      </w:pPr>
      <w:r>
        <w:rPr>
          <w:rFonts w:ascii="Times New Roman" w:hAnsi="Times New Roman"/>
          <w:bCs/>
          <w:sz w:val="26"/>
          <w:szCs w:val="26"/>
        </w:rPr>
        <w:t>4</w:t>
      </w:r>
      <w:r w:rsidR="00614A5E" w:rsidRPr="00600AEF">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14A5E" w:rsidRPr="00600AEF" w14:paraId="3FCC2C47" w14:textId="77777777" w:rsidTr="00A524E6">
        <w:trPr>
          <w:trHeight w:val="765"/>
        </w:trPr>
        <w:tc>
          <w:tcPr>
            <w:tcW w:w="2032" w:type="dxa"/>
            <w:vMerge w:val="restart"/>
          </w:tcPr>
          <w:p w14:paraId="73787D8E"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Критерии оценки</w:t>
            </w:r>
          </w:p>
        </w:tc>
        <w:tc>
          <w:tcPr>
            <w:tcW w:w="2745" w:type="dxa"/>
            <w:tcBorders>
              <w:bottom w:val="single" w:sz="4" w:space="0" w:color="auto"/>
            </w:tcBorders>
          </w:tcPr>
          <w:p w14:paraId="70759FA1"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Работа выполнена</w:t>
            </w:r>
          </w:p>
          <w:p w14:paraId="6B79C4D1" w14:textId="77777777" w:rsidR="00614A5E" w:rsidRPr="00600AEF" w:rsidRDefault="00614A5E" w:rsidP="00600AEF">
            <w:pPr>
              <w:spacing w:after="0"/>
              <w:rPr>
                <w:rFonts w:ascii="Times New Roman" w:hAnsi="Times New Roman"/>
                <w:b/>
                <w:bCs/>
                <w:sz w:val="26"/>
                <w:szCs w:val="26"/>
              </w:rPr>
            </w:pPr>
          </w:p>
        </w:tc>
        <w:tc>
          <w:tcPr>
            <w:tcW w:w="2939" w:type="dxa"/>
            <w:tcBorders>
              <w:bottom w:val="single" w:sz="4" w:space="0" w:color="auto"/>
            </w:tcBorders>
          </w:tcPr>
          <w:p w14:paraId="39808455"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 xml:space="preserve">Работа выполнена </w:t>
            </w:r>
            <w:r w:rsidRPr="00600AEF">
              <w:rPr>
                <w:rFonts w:ascii="Times New Roman" w:hAnsi="Times New Roman"/>
                <w:b/>
                <w:bCs/>
                <w:sz w:val="26"/>
                <w:szCs w:val="26"/>
              </w:rPr>
              <w:br/>
              <w:t>не полностью</w:t>
            </w:r>
          </w:p>
        </w:tc>
        <w:tc>
          <w:tcPr>
            <w:tcW w:w="2083" w:type="dxa"/>
            <w:tcBorders>
              <w:bottom w:val="single" w:sz="4" w:space="0" w:color="auto"/>
            </w:tcBorders>
          </w:tcPr>
          <w:p w14:paraId="126174D8"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 xml:space="preserve">Работа </w:t>
            </w:r>
            <w:r w:rsidRPr="00600AEF">
              <w:rPr>
                <w:rFonts w:ascii="Times New Roman" w:hAnsi="Times New Roman"/>
                <w:b/>
                <w:bCs/>
                <w:sz w:val="26"/>
                <w:szCs w:val="26"/>
              </w:rPr>
              <w:br/>
              <w:t>не выполнена</w:t>
            </w:r>
          </w:p>
        </w:tc>
      </w:tr>
      <w:tr w:rsidR="00614A5E" w:rsidRPr="00600AEF" w14:paraId="05FBE71E" w14:textId="77777777" w:rsidTr="00A524E6">
        <w:trPr>
          <w:trHeight w:val="555"/>
        </w:trPr>
        <w:tc>
          <w:tcPr>
            <w:tcW w:w="2032" w:type="dxa"/>
            <w:vMerge/>
          </w:tcPr>
          <w:p w14:paraId="16CB8746" w14:textId="77777777" w:rsidR="00614A5E" w:rsidRPr="00600AEF" w:rsidRDefault="00614A5E" w:rsidP="00600AEF">
            <w:pPr>
              <w:spacing w:after="0"/>
              <w:jc w:val="center"/>
              <w:rPr>
                <w:rFonts w:ascii="Times New Roman" w:hAnsi="Times New Roman"/>
                <w:b/>
                <w:bCs/>
                <w:sz w:val="26"/>
                <w:szCs w:val="26"/>
              </w:rPr>
            </w:pPr>
          </w:p>
        </w:tc>
        <w:tc>
          <w:tcPr>
            <w:tcW w:w="2745" w:type="dxa"/>
            <w:tcBorders>
              <w:top w:val="single" w:sz="4" w:space="0" w:color="auto"/>
            </w:tcBorders>
          </w:tcPr>
          <w:p w14:paraId="191135FD" w14:textId="77777777" w:rsidR="00614A5E" w:rsidRPr="00600AEF" w:rsidRDefault="00614A5E" w:rsidP="00600AEF">
            <w:pPr>
              <w:spacing w:after="0"/>
              <w:rPr>
                <w:rFonts w:ascii="Times New Roman" w:hAnsi="Times New Roman"/>
                <w:b/>
                <w:bCs/>
                <w:sz w:val="26"/>
                <w:szCs w:val="26"/>
              </w:rPr>
            </w:pPr>
            <w:r w:rsidRPr="00600AEF">
              <w:rPr>
                <w:rFonts w:ascii="Times New Roman" w:hAnsi="Times New Roman"/>
                <w:b/>
                <w:bCs/>
                <w:sz w:val="26"/>
                <w:szCs w:val="26"/>
              </w:rPr>
              <w:t>Оценка «5»</w:t>
            </w:r>
          </w:p>
        </w:tc>
        <w:tc>
          <w:tcPr>
            <w:tcW w:w="2939" w:type="dxa"/>
            <w:tcBorders>
              <w:top w:val="single" w:sz="4" w:space="0" w:color="auto"/>
            </w:tcBorders>
          </w:tcPr>
          <w:p w14:paraId="4450EF2B"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«3-4»</w:t>
            </w:r>
          </w:p>
        </w:tc>
        <w:tc>
          <w:tcPr>
            <w:tcW w:w="2083" w:type="dxa"/>
            <w:tcBorders>
              <w:top w:val="single" w:sz="4" w:space="0" w:color="auto"/>
            </w:tcBorders>
          </w:tcPr>
          <w:p w14:paraId="6FF430AA"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«2»</w:t>
            </w:r>
          </w:p>
        </w:tc>
      </w:tr>
      <w:tr w:rsidR="00614A5E" w:rsidRPr="00600AEF" w14:paraId="2B742AA9" w14:textId="77777777" w:rsidTr="00A524E6">
        <w:tc>
          <w:tcPr>
            <w:tcW w:w="2032" w:type="dxa"/>
          </w:tcPr>
          <w:p w14:paraId="2BDE1908"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Соответствие представленной информации заданной теме</w:t>
            </w:r>
          </w:p>
        </w:tc>
        <w:tc>
          <w:tcPr>
            <w:tcW w:w="2745" w:type="dxa"/>
          </w:tcPr>
          <w:p w14:paraId="0273050D"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 xml:space="preserve">Содержание сообщения полностью соответствует заданной теме, </w:t>
            </w:r>
            <w:r w:rsidRPr="00600AEF">
              <w:rPr>
                <w:rFonts w:ascii="Times New Roman" w:hAnsi="Times New Roman"/>
                <w:sz w:val="26"/>
                <w:szCs w:val="26"/>
              </w:rPr>
              <w:br/>
            </w:r>
            <w:r w:rsidRPr="00600AEF">
              <w:rPr>
                <w:rFonts w:ascii="Times New Roman" w:hAnsi="Times New Roman"/>
                <w:sz w:val="26"/>
                <w:szCs w:val="26"/>
              </w:rPr>
              <w:lastRenderedPageBreak/>
              <w:t>тема раскрыта полностью</w:t>
            </w:r>
          </w:p>
        </w:tc>
        <w:tc>
          <w:tcPr>
            <w:tcW w:w="2939" w:type="dxa"/>
          </w:tcPr>
          <w:p w14:paraId="11957F98"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lastRenderedPageBreak/>
              <w:t xml:space="preserve">Содержание сообщения соответствует заданной теме, но в тексте есть отклонения </w:t>
            </w:r>
            <w:r w:rsidRPr="00600AEF">
              <w:rPr>
                <w:rFonts w:ascii="Times New Roman" w:hAnsi="Times New Roman"/>
                <w:sz w:val="26"/>
                <w:szCs w:val="26"/>
              </w:rPr>
              <w:lastRenderedPageBreak/>
              <w:t>от темы или тема раскрыта не полностью.</w:t>
            </w:r>
          </w:p>
          <w:p w14:paraId="2F4CA2B8"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Слишком краткий либо слишком пространный текст сообщения.</w:t>
            </w:r>
          </w:p>
        </w:tc>
        <w:tc>
          <w:tcPr>
            <w:tcW w:w="2083" w:type="dxa"/>
            <w:vMerge w:val="restart"/>
          </w:tcPr>
          <w:p w14:paraId="2A0B35AD"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lastRenderedPageBreak/>
              <w:t>Обучающийся работу не выполнил вовсе.</w:t>
            </w:r>
          </w:p>
          <w:p w14:paraId="0B16F69B"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Содержание </w:t>
            </w:r>
            <w:r w:rsidRPr="00600AEF">
              <w:rPr>
                <w:rFonts w:ascii="Times New Roman" w:hAnsi="Times New Roman"/>
                <w:sz w:val="26"/>
                <w:szCs w:val="26"/>
              </w:rPr>
              <w:lastRenderedPageBreak/>
              <w:t>сообщения не соответствует заданной теме, тема не раскрыта.</w:t>
            </w:r>
          </w:p>
          <w:p w14:paraId="0AFF5A19"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013036FF"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Отчет выполнен и оформлен небрежно, без соблюдения установленных требований.</w:t>
            </w:r>
          </w:p>
          <w:p w14:paraId="31BA73CF"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58F99541"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79DFC7C6"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18FFE155"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r w:rsidRPr="00600AEF">
              <w:rPr>
                <w:rFonts w:ascii="Times New Roman" w:hAnsi="Times New Roman"/>
                <w:sz w:val="26"/>
                <w:szCs w:val="26"/>
              </w:rPr>
              <w:t>Объем текста сообщения значительно превышает регламент. </w:t>
            </w:r>
          </w:p>
        </w:tc>
      </w:tr>
      <w:tr w:rsidR="00614A5E" w:rsidRPr="00600AEF" w14:paraId="1006C113" w14:textId="77777777" w:rsidTr="00A524E6">
        <w:tc>
          <w:tcPr>
            <w:tcW w:w="2032" w:type="dxa"/>
          </w:tcPr>
          <w:p w14:paraId="22955263"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lastRenderedPageBreak/>
              <w:t xml:space="preserve">Характер и стиль изложения материала сообщения </w:t>
            </w:r>
          </w:p>
        </w:tc>
        <w:tc>
          <w:tcPr>
            <w:tcW w:w="2745" w:type="dxa"/>
          </w:tcPr>
          <w:p w14:paraId="55867442"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Материал  в сообщении излагается логично, по плану;</w:t>
            </w:r>
          </w:p>
          <w:p w14:paraId="2226EF14"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В содержании используются термины по изучаемой теме;</w:t>
            </w:r>
          </w:p>
          <w:p w14:paraId="4AAEA9B5"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9B15D9F"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Материал  в сообщении не имеет четкой логики изложения (не по плану).</w:t>
            </w:r>
          </w:p>
          <w:p w14:paraId="14616093"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6C2A9A3"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Произношение и объяснение терминов вызывает  затруднения.</w:t>
            </w:r>
          </w:p>
        </w:tc>
        <w:tc>
          <w:tcPr>
            <w:tcW w:w="2083" w:type="dxa"/>
            <w:vMerge/>
          </w:tcPr>
          <w:p w14:paraId="24F2C1EF" w14:textId="77777777" w:rsidR="00614A5E" w:rsidRPr="00600AEF" w:rsidRDefault="00614A5E" w:rsidP="00600AEF">
            <w:pPr>
              <w:spacing w:after="0"/>
              <w:rPr>
                <w:rFonts w:ascii="Times New Roman" w:hAnsi="Times New Roman"/>
                <w:sz w:val="26"/>
                <w:szCs w:val="26"/>
              </w:rPr>
            </w:pPr>
          </w:p>
        </w:tc>
      </w:tr>
      <w:tr w:rsidR="00614A5E" w:rsidRPr="00600AEF" w14:paraId="23570B0A" w14:textId="77777777" w:rsidTr="00A524E6">
        <w:tc>
          <w:tcPr>
            <w:tcW w:w="2032" w:type="dxa"/>
          </w:tcPr>
          <w:p w14:paraId="6E29A1CF"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r w:rsidRPr="00600AEF">
              <w:rPr>
                <w:rFonts w:ascii="Times New Roman" w:hAnsi="Times New Roman"/>
                <w:sz w:val="26"/>
                <w:szCs w:val="26"/>
              </w:rPr>
              <w:t>Правильность оформления</w:t>
            </w:r>
          </w:p>
        </w:tc>
        <w:tc>
          <w:tcPr>
            <w:tcW w:w="2745" w:type="dxa"/>
          </w:tcPr>
          <w:p w14:paraId="4E316CF9"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Текст сообщения оформлен аккуратно и точно в соответствии с правилами оформления.</w:t>
            </w:r>
          </w:p>
          <w:p w14:paraId="592E6027"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Объем текста сообщения соответствует регламенту. </w:t>
            </w:r>
          </w:p>
        </w:tc>
        <w:tc>
          <w:tcPr>
            <w:tcW w:w="2939" w:type="dxa"/>
          </w:tcPr>
          <w:p w14:paraId="632B8DE2"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Текст сообщения оформлен недостаточно аккуратно.</w:t>
            </w:r>
          </w:p>
          <w:p w14:paraId="18EF0F84"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 Присутствуют неточности в оформлении.</w:t>
            </w:r>
          </w:p>
          <w:p w14:paraId="2632EA76"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Объем текста сообщения не соответствует регламенту.</w:t>
            </w:r>
          </w:p>
        </w:tc>
        <w:tc>
          <w:tcPr>
            <w:tcW w:w="2083" w:type="dxa"/>
            <w:vMerge/>
          </w:tcPr>
          <w:p w14:paraId="0A596A7E"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5D4F3900" w14:textId="77777777" w:rsidR="00614A5E" w:rsidRPr="00600AEF" w:rsidRDefault="00614A5E" w:rsidP="00600AEF">
      <w:pPr>
        <w:spacing w:after="0"/>
        <w:jc w:val="center"/>
        <w:rPr>
          <w:rFonts w:ascii="Times New Roman" w:hAnsi="Times New Roman"/>
          <w:b/>
          <w:sz w:val="26"/>
          <w:szCs w:val="26"/>
        </w:rPr>
      </w:pPr>
    </w:p>
    <w:p w14:paraId="434AA1F2" w14:textId="77777777" w:rsidR="00614A5E" w:rsidRPr="00600AEF" w:rsidRDefault="00614A5E" w:rsidP="00600AEF">
      <w:pPr>
        <w:pStyle w:val="ad"/>
        <w:spacing w:line="276" w:lineRule="auto"/>
        <w:jc w:val="both"/>
        <w:rPr>
          <w:rFonts w:ascii="Times New Roman" w:hAnsi="Times New Roman"/>
          <w:b/>
          <w:sz w:val="26"/>
          <w:szCs w:val="26"/>
        </w:rPr>
      </w:pPr>
      <w:r w:rsidRPr="00600AEF">
        <w:rPr>
          <w:rFonts w:ascii="Times New Roman" w:hAnsi="Times New Roman"/>
          <w:b/>
          <w:sz w:val="26"/>
          <w:szCs w:val="26"/>
        </w:rPr>
        <w:t xml:space="preserve">Критерии оценки презентации </w:t>
      </w:r>
    </w:p>
    <w:p w14:paraId="21339ECD" w14:textId="77777777" w:rsidR="00614A5E" w:rsidRPr="00600AEF" w:rsidRDefault="00614A5E" w:rsidP="00600AEF">
      <w:pPr>
        <w:pStyle w:val="ad"/>
        <w:spacing w:line="276"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600AEF" w14:paraId="1841F452" w14:textId="77777777" w:rsidTr="00A524E6">
        <w:tc>
          <w:tcPr>
            <w:tcW w:w="2808" w:type="dxa"/>
          </w:tcPr>
          <w:p w14:paraId="545FE8CD"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Критерии оценки</w:t>
            </w:r>
          </w:p>
        </w:tc>
        <w:tc>
          <w:tcPr>
            <w:tcW w:w="6660" w:type="dxa"/>
          </w:tcPr>
          <w:p w14:paraId="7E72E180"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Содержание оценки</w:t>
            </w:r>
          </w:p>
        </w:tc>
      </w:tr>
      <w:tr w:rsidR="00614A5E" w:rsidRPr="00600AEF" w14:paraId="5CCC5137" w14:textId="77777777" w:rsidTr="00A524E6">
        <w:tc>
          <w:tcPr>
            <w:tcW w:w="2808" w:type="dxa"/>
          </w:tcPr>
          <w:p w14:paraId="3546BB57" w14:textId="77777777" w:rsidR="00614A5E" w:rsidRPr="00600AEF" w:rsidRDefault="00614A5E" w:rsidP="00600AEF">
            <w:pPr>
              <w:pStyle w:val="ad"/>
              <w:spacing w:line="276" w:lineRule="auto"/>
              <w:rPr>
                <w:rFonts w:ascii="Times New Roman" w:hAnsi="Times New Roman"/>
                <w:sz w:val="26"/>
                <w:szCs w:val="26"/>
              </w:rPr>
            </w:pPr>
            <w:r w:rsidRPr="00600AEF">
              <w:rPr>
                <w:rFonts w:ascii="Times New Roman" w:hAnsi="Times New Roman"/>
                <w:sz w:val="26"/>
                <w:szCs w:val="26"/>
              </w:rPr>
              <w:t>1. Содержательный критерий</w:t>
            </w:r>
          </w:p>
        </w:tc>
        <w:tc>
          <w:tcPr>
            <w:tcW w:w="6660" w:type="dxa"/>
          </w:tcPr>
          <w:p w14:paraId="758DD25E"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600AEF" w14:paraId="47AE8E4A" w14:textId="77777777" w:rsidTr="00A524E6">
        <w:tc>
          <w:tcPr>
            <w:tcW w:w="2808" w:type="dxa"/>
          </w:tcPr>
          <w:p w14:paraId="25548891"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 xml:space="preserve">2. Логический </w:t>
            </w:r>
            <w:r w:rsidRPr="00600AEF">
              <w:rPr>
                <w:rFonts w:ascii="Times New Roman" w:hAnsi="Times New Roman"/>
                <w:sz w:val="26"/>
                <w:szCs w:val="26"/>
              </w:rPr>
              <w:lastRenderedPageBreak/>
              <w:t>критерий</w:t>
            </w:r>
          </w:p>
        </w:tc>
        <w:tc>
          <w:tcPr>
            <w:tcW w:w="6660" w:type="dxa"/>
          </w:tcPr>
          <w:p w14:paraId="3707F77F"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lastRenderedPageBreak/>
              <w:t xml:space="preserve">стройное логико-композиционное построение речи, </w:t>
            </w:r>
            <w:r w:rsidRPr="00600AEF">
              <w:rPr>
                <w:rFonts w:ascii="Times New Roman" w:hAnsi="Times New Roman"/>
                <w:sz w:val="26"/>
                <w:szCs w:val="26"/>
              </w:rPr>
              <w:lastRenderedPageBreak/>
              <w:t>доказательность, аргументированность</w:t>
            </w:r>
          </w:p>
        </w:tc>
      </w:tr>
      <w:tr w:rsidR="00614A5E" w:rsidRPr="00600AEF" w14:paraId="3ADA34BE" w14:textId="77777777" w:rsidTr="00A524E6">
        <w:tc>
          <w:tcPr>
            <w:tcW w:w="2808" w:type="dxa"/>
          </w:tcPr>
          <w:p w14:paraId="0E958DD8"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lastRenderedPageBreak/>
              <w:t xml:space="preserve">3. Речевой критерий </w:t>
            </w:r>
          </w:p>
        </w:tc>
        <w:tc>
          <w:tcPr>
            <w:tcW w:w="6660" w:type="dxa"/>
          </w:tcPr>
          <w:p w14:paraId="1A6F4C98"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600AEF" w14:paraId="156A5E64" w14:textId="77777777" w:rsidTr="00A524E6">
        <w:tc>
          <w:tcPr>
            <w:tcW w:w="2808" w:type="dxa"/>
          </w:tcPr>
          <w:p w14:paraId="60262879" w14:textId="77777777" w:rsidR="00614A5E" w:rsidRPr="00600AEF" w:rsidRDefault="00614A5E" w:rsidP="00600AEF">
            <w:pPr>
              <w:pStyle w:val="ad"/>
              <w:spacing w:line="276" w:lineRule="auto"/>
              <w:rPr>
                <w:rFonts w:ascii="Times New Roman" w:hAnsi="Times New Roman"/>
                <w:sz w:val="26"/>
                <w:szCs w:val="26"/>
              </w:rPr>
            </w:pPr>
            <w:r w:rsidRPr="00600AEF">
              <w:rPr>
                <w:rFonts w:ascii="Times New Roman" w:hAnsi="Times New Roman"/>
                <w:sz w:val="26"/>
                <w:szCs w:val="26"/>
              </w:rPr>
              <w:t>4. Психологический критерий</w:t>
            </w:r>
          </w:p>
        </w:tc>
        <w:tc>
          <w:tcPr>
            <w:tcW w:w="6660" w:type="dxa"/>
          </w:tcPr>
          <w:p w14:paraId="32EBA6CA"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600AEF" w14:paraId="0B8ADD92" w14:textId="77777777" w:rsidTr="00A524E6">
        <w:tc>
          <w:tcPr>
            <w:tcW w:w="2808" w:type="dxa"/>
          </w:tcPr>
          <w:p w14:paraId="2CB3CEFD" w14:textId="77777777" w:rsidR="00614A5E" w:rsidRPr="00600AEF" w:rsidRDefault="00614A5E" w:rsidP="00600AEF">
            <w:pPr>
              <w:pStyle w:val="ad"/>
              <w:spacing w:line="276" w:lineRule="auto"/>
              <w:rPr>
                <w:rFonts w:ascii="Times New Roman" w:hAnsi="Times New Roman"/>
                <w:sz w:val="26"/>
                <w:szCs w:val="26"/>
              </w:rPr>
            </w:pPr>
            <w:r w:rsidRPr="00600AE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9187D48"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962D62B" w14:textId="77777777" w:rsidR="00614A5E" w:rsidRPr="00600AEF" w:rsidRDefault="00614A5E" w:rsidP="00600AEF">
      <w:pPr>
        <w:tabs>
          <w:tab w:val="left" w:pos="3405"/>
        </w:tabs>
        <w:spacing w:after="0"/>
        <w:rPr>
          <w:rFonts w:ascii="Times New Roman" w:hAnsi="Times New Roman"/>
          <w:sz w:val="26"/>
          <w:szCs w:val="26"/>
        </w:rPr>
      </w:pPr>
    </w:p>
    <w:p w14:paraId="0FBF2F4D" w14:textId="77777777" w:rsidR="00614A5E" w:rsidRPr="00600AEF" w:rsidRDefault="00614A5E" w:rsidP="00600AEF">
      <w:pPr>
        <w:tabs>
          <w:tab w:val="left" w:pos="3405"/>
        </w:tabs>
        <w:spacing w:after="0"/>
        <w:rPr>
          <w:rFonts w:ascii="Times New Roman" w:hAnsi="Times New Roman"/>
          <w:sz w:val="26"/>
          <w:szCs w:val="26"/>
        </w:rPr>
      </w:pPr>
    </w:p>
    <w:p w14:paraId="3486643B" w14:textId="05FEFB5F" w:rsidR="00614A5E" w:rsidRPr="00600AEF" w:rsidRDefault="006B470B" w:rsidP="00600AEF">
      <w:pPr>
        <w:spacing w:after="0"/>
        <w:jc w:val="center"/>
        <w:rPr>
          <w:rFonts w:ascii="Times New Roman" w:hAnsi="Times New Roman"/>
          <w:b/>
          <w:sz w:val="26"/>
          <w:szCs w:val="26"/>
        </w:rPr>
      </w:pPr>
      <w:r>
        <w:rPr>
          <w:rFonts w:ascii="Times New Roman" w:hAnsi="Times New Roman"/>
          <w:b/>
          <w:sz w:val="26"/>
          <w:szCs w:val="26"/>
        </w:rPr>
        <w:t>5</w:t>
      </w:r>
      <w:r w:rsidR="00614A5E" w:rsidRPr="00600AEF">
        <w:rPr>
          <w:rFonts w:ascii="Times New Roman" w:hAnsi="Times New Roman"/>
          <w:b/>
          <w:sz w:val="26"/>
          <w:szCs w:val="26"/>
        </w:rPr>
        <w:t>. Информационное обеспечение  выполнения</w:t>
      </w:r>
      <w:r w:rsidR="00614A5E" w:rsidRPr="00600AEF">
        <w:rPr>
          <w:rFonts w:ascii="Times New Roman" w:hAnsi="Times New Roman"/>
          <w:b/>
          <w:sz w:val="26"/>
          <w:szCs w:val="26"/>
        </w:rPr>
        <w:br/>
        <w:t xml:space="preserve"> внеаудиторной самостоятельной работы</w:t>
      </w:r>
    </w:p>
    <w:p w14:paraId="22BFFB4F" w14:textId="77777777" w:rsidR="00A13F52" w:rsidRPr="00600AEF" w:rsidRDefault="00A13F52" w:rsidP="00600AEF">
      <w:pPr>
        <w:spacing w:after="0"/>
        <w:jc w:val="center"/>
        <w:rPr>
          <w:rFonts w:ascii="Times New Roman" w:hAnsi="Times New Roman"/>
          <w:b/>
          <w:sz w:val="26"/>
          <w:szCs w:val="26"/>
        </w:rPr>
      </w:pPr>
    </w:p>
    <w:p w14:paraId="3A18D14D" w14:textId="77777777" w:rsidR="00A13F52" w:rsidRPr="00600AEF" w:rsidRDefault="00A13F52" w:rsidP="00600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bCs/>
          <w:sz w:val="26"/>
          <w:szCs w:val="26"/>
        </w:rPr>
      </w:pPr>
      <w:r w:rsidRPr="00600AEF">
        <w:rPr>
          <w:rFonts w:ascii="Times New Roman" w:eastAsia="Times New Roman" w:hAnsi="Times New Roman"/>
          <w:b/>
          <w:bCs/>
          <w:sz w:val="26"/>
          <w:szCs w:val="26"/>
        </w:rPr>
        <w:t>Основные источники:</w:t>
      </w:r>
    </w:p>
    <w:p w14:paraId="352441AB" w14:textId="78E1AD7D" w:rsidR="006B470B" w:rsidRDefault="006B470B" w:rsidP="006B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Cs/>
          <w:sz w:val="26"/>
          <w:szCs w:val="26"/>
        </w:rPr>
      </w:pPr>
      <w:r w:rsidRPr="006B470B">
        <w:rPr>
          <w:rFonts w:ascii="Times New Roman" w:eastAsia="Times New Roman" w:hAnsi="Times New Roman"/>
          <w:bCs/>
          <w:sz w:val="26"/>
          <w:szCs w:val="26"/>
        </w:rPr>
        <w:t xml:space="preserve">Плотникова, Н. Г. Информатика и информационно-коммуникационные технологии (ИКТ) : учебное пособие / Н. Г. Плотникова. — Москва : РИОР : ИНФРА-М, 2021. — 124 с. — (Среднее профессиональное образование). - ISBN 978-5-369-01308-3. - Текст : электронный. - URL: </w:t>
      </w:r>
      <w:hyperlink r:id="rId6" w:history="1">
        <w:r w:rsidRPr="006B470B">
          <w:rPr>
            <w:rStyle w:val="a3"/>
            <w:rFonts w:ascii="Times New Roman" w:eastAsia="Times New Roman" w:hAnsi="Times New Roman"/>
            <w:bCs/>
            <w:sz w:val="26"/>
            <w:szCs w:val="26"/>
          </w:rPr>
          <w:t>https://znanium.com/catalog/product/1229451</w:t>
        </w:r>
      </w:hyperlink>
    </w:p>
    <w:p w14:paraId="28785748" w14:textId="2E3DE2E8" w:rsidR="00EC491C" w:rsidRPr="00600AEF" w:rsidRDefault="00EC491C" w:rsidP="00600AEF">
      <w:pPr>
        <w:spacing w:after="0"/>
        <w:contextualSpacing/>
        <w:rPr>
          <w:rFonts w:ascii="Times New Roman" w:eastAsia="Times New Roman" w:hAnsi="Times New Roman"/>
          <w:b/>
          <w:sz w:val="26"/>
          <w:szCs w:val="26"/>
        </w:rPr>
      </w:pPr>
      <w:r w:rsidRPr="00600AEF">
        <w:rPr>
          <w:rFonts w:ascii="Times New Roman" w:eastAsia="Times New Roman" w:hAnsi="Times New Roman"/>
          <w:b/>
          <w:sz w:val="26"/>
          <w:szCs w:val="26"/>
        </w:rPr>
        <w:t>Дополнительные источники:</w:t>
      </w:r>
    </w:p>
    <w:p w14:paraId="2BB93328" w14:textId="77777777" w:rsidR="00EC491C" w:rsidRPr="00600AEF" w:rsidRDefault="00EC491C" w:rsidP="00600AEF">
      <w:pPr>
        <w:spacing w:after="0"/>
        <w:jc w:val="both"/>
        <w:rPr>
          <w:rFonts w:ascii="Times New Roman" w:hAnsi="Times New Roman"/>
          <w:sz w:val="26"/>
          <w:szCs w:val="26"/>
        </w:rPr>
      </w:pPr>
      <w:r w:rsidRPr="00600AEF">
        <w:rPr>
          <w:rFonts w:ascii="Times New Roman" w:hAnsi="Times New Roman"/>
          <w:sz w:val="26"/>
          <w:szCs w:val="26"/>
        </w:rPr>
        <w:t xml:space="preserve">Колдаев, В. Д. Сборник задач и упражнений по информатике: учебное пособие / В. Д. Колдаев ; под ред. Л. Г. Гагариной. - Москва: ФОРУМ: ИНФРА-М, 2019. - 256 с. - (Профессиональное образование). - ISBN 978-5-8199-0322-3. - Текст: электронный. - URL: </w:t>
      </w:r>
      <w:hyperlink r:id="rId7" w:history="1">
        <w:r w:rsidRPr="00600AEF">
          <w:rPr>
            <w:rFonts w:ascii="Times New Roman" w:hAnsi="Times New Roman"/>
            <w:color w:val="0000FF"/>
            <w:sz w:val="26"/>
            <w:szCs w:val="26"/>
            <w:u w:val="single"/>
          </w:rPr>
          <w:t>https://znanium.com/catalog/product/987756</w:t>
        </w:r>
      </w:hyperlink>
      <w:r w:rsidRPr="00600AEF">
        <w:rPr>
          <w:rFonts w:ascii="Times New Roman" w:hAnsi="Times New Roman"/>
          <w:sz w:val="26"/>
          <w:szCs w:val="26"/>
        </w:rPr>
        <w:t xml:space="preserve">  (дата обращения: 18.01.2022). – Режим доступа: по подписке.</w:t>
      </w:r>
    </w:p>
    <w:p w14:paraId="7AEC62BD" w14:textId="77777777" w:rsidR="00EC491C" w:rsidRPr="00600AEF" w:rsidRDefault="00EC491C" w:rsidP="00600AEF">
      <w:pPr>
        <w:spacing w:after="0"/>
        <w:contextualSpacing/>
        <w:jc w:val="both"/>
        <w:rPr>
          <w:rFonts w:ascii="Times New Roman" w:hAnsi="Times New Roman"/>
          <w:b/>
          <w:sz w:val="26"/>
          <w:szCs w:val="26"/>
        </w:rPr>
      </w:pPr>
      <w:r w:rsidRPr="00600AEF">
        <w:rPr>
          <w:rFonts w:ascii="Times New Roman" w:hAnsi="Times New Roman"/>
          <w:b/>
          <w:sz w:val="26"/>
          <w:szCs w:val="26"/>
        </w:rPr>
        <w:t>Интернет-ресурсы:</w:t>
      </w:r>
    </w:p>
    <w:p w14:paraId="4DC564B0" w14:textId="77777777" w:rsidR="00F97485" w:rsidRPr="00F97485"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 xml:space="preserve">сайт  </w:t>
      </w:r>
      <w:hyperlink r:id="rId8" w:history="1">
        <w:r w:rsidRPr="00600AEF">
          <w:rPr>
            <w:rFonts w:ascii="Times New Roman" w:hAnsi="Times New Roman"/>
            <w:color w:val="0000FF"/>
            <w:sz w:val="26"/>
            <w:szCs w:val="26"/>
            <w:u w:val="single"/>
          </w:rPr>
          <w:t>http://znanium.com/</w:t>
        </w:r>
      </w:hyperlink>
    </w:p>
    <w:p w14:paraId="5994EB5D" w14:textId="5E61173D"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 xml:space="preserve">Окно открытого доступа  Рособразования к информационным ресурсам </w:t>
      </w:r>
    </w:p>
    <w:p w14:paraId="41162E9E"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http://eor.edu.ru, Федеральный центр информационно-образовательных ресурсов</w:t>
      </w:r>
    </w:p>
    <w:p w14:paraId="0B074974"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http://school-collection.edu.ru, Единая коллекция цифровых образовательных ресурсов</w:t>
      </w:r>
    </w:p>
    <w:p w14:paraId="3199A9C1" w14:textId="77777777" w:rsidR="00EC491C" w:rsidRPr="00600AEF" w:rsidRDefault="00000000" w:rsidP="00600AEF">
      <w:pPr>
        <w:numPr>
          <w:ilvl w:val="0"/>
          <w:numId w:val="18"/>
        </w:numPr>
        <w:spacing w:after="0"/>
        <w:ind w:left="0"/>
        <w:contextualSpacing/>
        <w:jc w:val="both"/>
        <w:rPr>
          <w:rFonts w:ascii="Times New Roman" w:hAnsi="Times New Roman"/>
          <w:sz w:val="26"/>
          <w:szCs w:val="26"/>
        </w:rPr>
      </w:pPr>
      <w:hyperlink r:id="rId9" w:history="1">
        <w:r w:rsidR="00EC491C" w:rsidRPr="00600AEF">
          <w:rPr>
            <w:rFonts w:ascii="Times New Roman" w:hAnsi="Times New Roman"/>
            <w:color w:val="0000FF"/>
            <w:sz w:val="26"/>
            <w:szCs w:val="26"/>
            <w:u w:val="single"/>
          </w:rPr>
          <w:t>www.fcior</w:t>
        </w:r>
      </w:hyperlink>
      <w:r w:rsidR="00EC491C" w:rsidRPr="00600AEF">
        <w:rPr>
          <w:rFonts w:ascii="Times New Roman" w:hAnsi="Times New Roman"/>
          <w:sz w:val="26"/>
          <w:szCs w:val="26"/>
        </w:rPr>
        <w:t xml:space="preserve">. edu. ru (Федеральный центр информационно-образовательных ресурсов). </w:t>
      </w:r>
    </w:p>
    <w:p w14:paraId="6F1216F2" w14:textId="77777777" w:rsidR="00EC491C" w:rsidRPr="00600AEF" w:rsidRDefault="004C054C" w:rsidP="00600AEF">
      <w:pPr>
        <w:numPr>
          <w:ilvl w:val="0"/>
          <w:numId w:val="18"/>
        </w:numPr>
        <w:spacing w:after="0"/>
        <w:ind w:left="0"/>
        <w:contextualSpacing/>
        <w:jc w:val="both"/>
        <w:rPr>
          <w:rFonts w:ascii="Times New Roman" w:hAnsi="Times New Roman"/>
          <w:sz w:val="26"/>
          <w:szCs w:val="26"/>
        </w:rPr>
      </w:pPr>
      <w:hyperlink r:id="rId10" w:history="1">
        <w:r w:rsidR="00EC491C" w:rsidRPr="00600AEF">
          <w:rPr>
            <w:rFonts w:ascii="Times New Roman" w:hAnsi="Times New Roman"/>
            <w:color w:val="0000FF"/>
            <w:sz w:val="26"/>
            <w:szCs w:val="26"/>
            <w:u w:val="single"/>
            <w:lang w:val="en-US"/>
          </w:rPr>
          <w:t>www.dic</w:t>
        </w:r>
      </w:hyperlink>
      <w:r w:rsidR="00EC491C" w:rsidRPr="00600AEF">
        <w:rPr>
          <w:rFonts w:ascii="Times New Roman" w:hAnsi="Times New Roman"/>
          <w:sz w:val="26"/>
          <w:szCs w:val="26"/>
          <w:lang w:val="en-US"/>
        </w:rPr>
        <w:t>. Academic. ru (</w:t>
      </w:r>
      <w:r w:rsidR="00EC491C" w:rsidRPr="00600AEF">
        <w:rPr>
          <w:rFonts w:ascii="Times New Roman" w:hAnsi="Times New Roman"/>
          <w:sz w:val="26"/>
          <w:szCs w:val="26"/>
        </w:rPr>
        <w:t>Академик</w:t>
      </w:r>
      <w:r w:rsidR="00EC491C" w:rsidRPr="00600AEF">
        <w:rPr>
          <w:rFonts w:ascii="Times New Roman" w:hAnsi="Times New Roman"/>
          <w:sz w:val="26"/>
          <w:szCs w:val="26"/>
          <w:lang w:val="en-US"/>
        </w:rPr>
        <w:t xml:space="preserve">. </w:t>
      </w:r>
      <w:r w:rsidR="00EC491C" w:rsidRPr="00600AEF">
        <w:rPr>
          <w:rFonts w:ascii="Times New Roman" w:hAnsi="Times New Roman"/>
          <w:sz w:val="26"/>
          <w:szCs w:val="26"/>
        </w:rPr>
        <w:t xml:space="preserve">Словари и энциклопедии).  </w:t>
      </w:r>
      <w:r w:rsidR="00EC491C" w:rsidRPr="00600AEF">
        <w:rPr>
          <w:rFonts w:ascii="Times New Roman" w:hAnsi="Times New Roman"/>
          <w:sz w:val="26"/>
          <w:szCs w:val="26"/>
          <w:lang w:val="en-US"/>
        </w:rPr>
        <w:t>www</w:t>
      </w:r>
      <w:r w:rsidR="00EC491C" w:rsidRPr="00600AEF">
        <w:rPr>
          <w:rFonts w:ascii="Times New Roman" w:hAnsi="Times New Roman"/>
          <w:sz w:val="26"/>
          <w:szCs w:val="26"/>
        </w:rPr>
        <w:t>.</w:t>
      </w:r>
      <w:r w:rsidR="00EC491C" w:rsidRPr="00600AEF">
        <w:rPr>
          <w:rFonts w:ascii="Times New Roman" w:hAnsi="Times New Roman"/>
          <w:sz w:val="26"/>
          <w:szCs w:val="26"/>
          <w:lang w:val="en-US"/>
        </w:rPr>
        <w:t>booksgid</w:t>
      </w:r>
      <w:r w:rsidR="00EC491C" w:rsidRPr="00600AEF">
        <w:rPr>
          <w:rFonts w:ascii="Times New Roman" w:hAnsi="Times New Roman"/>
          <w:sz w:val="26"/>
          <w:szCs w:val="26"/>
        </w:rPr>
        <w:t>.</w:t>
      </w:r>
      <w:r w:rsidR="00EC491C" w:rsidRPr="00600AEF">
        <w:rPr>
          <w:rFonts w:ascii="Times New Roman" w:hAnsi="Times New Roman"/>
          <w:sz w:val="26"/>
          <w:szCs w:val="26"/>
          <w:lang w:val="en-US"/>
        </w:rPr>
        <w:t>com</w:t>
      </w:r>
      <w:r w:rsidR="00EC491C" w:rsidRPr="00600AEF">
        <w:rPr>
          <w:rFonts w:ascii="Times New Roman" w:hAnsi="Times New Roman"/>
          <w:sz w:val="26"/>
          <w:szCs w:val="26"/>
        </w:rPr>
        <w:t xml:space="preserve"> (Воок</w:t>
      </w:r>
      <w:r w:rsidR="00EC491C" w:rsidRPr="00600AEF">
        <w:rPr>
          <w:rFonts w:ascii="Times New Roman" w:hAnsi="Times New Roman"/>
          <w:sz w:val="26"/>
          <w:szCs w:val="26"/>
          <w:lang w:val="en-US"/>
        </w:rPr>
        <w:t>sGide</w:t>
      </w:r>
      <w:r w:rsidR="00EC491C" w:rsidRPr="00600AEF">
        <w:rPr>
          <w:rFonts w:ascii="Times New Roman" w:hAnsi="Times New Roman"/>
          <w:sz w:val="26"/>
          <w:szCs w:val="26"/>
        </w:rPr>
        <w:t>. Электронная библиотека).</w:t>
      </w:r>
    </w:p>
    <w:p w14:paraId="240726D8"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 xml:space="preserve">www. globalteka. </w:t>
      </w:r>
      <w:r w:rsidRPr="00600AEF">
        <w:rPr>
          <w:rFonts w:ascii="Times New Roman" w:hAnsi="Times New Roman"/>
          <w:sz w:val="26"/>
          <w:szCs w:val="26"/>
          <w:lang w:val="en-US"/>
        </w:rPr>
        <w:t>R</w:t>
      </w:r>
      <w:r w:rsidRPr="00600AEF">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14:paraId="4169F9B8" w14:textId="77777777" w:rsidR="00EC491C" w:rsidRPr="00600AEF" w:rsidRDefault="00000000" w:rsidP="00600AEF">
      <w:pPr>
        <w:numPr>
          <w:ilvl w:val="0"/>
          <w:numId w:val="18"/>
        </w:numPr>
        <w:spacing w:after="0"/>
        <w:ind w:left="0"/>
        <w:contextualSpacing/>
        <w:jc w:val="both"/>
        <w:rPr>
          <w:rFonts w:ascii="Times New Roman" w:hAnsi="Times New Roman"/>
          <w:sz w:val="26"/>
          <w:szCs w:val="26"/>
        </w:rPr>
      </w:pPr>
      <w:hyperlink r:id="rId11" w:history="1">
        <w:r w:rsidR="00EC491C" w:rsidRPr="00600AEF">
          <w:rPr>
            <w:rFonts w:ascii="Times New Roman" w:hAnsi="Times New Roman"/>
            <w:color w:val="0000FF"/>
            <w:sz w:val="26"/>
            <w:szCs w:val="26"/>
            <w:u w:val="single"/>
          </w:rPr>
          <w:t>www.st-books</w:t>
        </w:r>
      </w:hyperlink>
      <w:r w:rsidR="00EC491C" w:rsidRPr="00600AEF">
        <w:rPr>
          <w:rFonts w:ascii="Times New Roman" w:hAnsi="Times New Roman"/>
          <w:sz w:val="26"/>
          <w:szCs w:val="26"/>
        </w:rPr>
        <w:t xml:space="preserve">. </w:t>
      </w:r>
      <w:r w:rsidR="00EC491C" w:rsidRPr="00600AEF">
        <w:rPr>
          <w:rFonts w:ascii="Times New Roman" w:hAnsi="Times New Roman"/>
          <w:sz w:val="26"/>
          <w:szCs w:val="26"/>
          <w:lang w:val="en-US"/>
        </w:rPr>
        <w:t>R</w:t>
      </w:r>
      <w:r w:rsidR="00EC491C" w:rsidRPr="00600AEF">
        <w:rPr>
          <w:rFonts w:ascii="Times New Roman" w:hAnsi="Times New Roman"/>
          <w:sz w:val="26"/>
          <w:szCs w:val="26"/>
        </w:rPr>
        <w:t xml:space="preserve">u (Лучшая учебная литература). </w:t>
      </w:r>
    </w:p>
    <w:p w14:paraId="199DEC1A"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 xml:space="preserve">www.school.edu.ru (Российский образовательный портал. Доступность, качество, эффек-тивность). www.ru/book (Электронная библиотечная система). </w:t>
      </w:r>
    </w:p>
    <w:p w14:paraId="5A775645"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 xml:space="preserve">Zoom (режим доступа: </w:t>
      </w:r>
      <w:hyperlink r:id="rId12" w:history="1">
        <w:r w:rsidRPr="00600AEF">
          <w:rPr>
            <w:rFonts w:ascii="Times New Roman" w:hAnsi="Times New Roman"/>
            <w:color w:val="0000FF"/>
            <w:sz w:val="26"/>
            <w:szCs w:val="26"/>
            <w:u w:val="single"/>
          </w:rPr>
          <w:t>https://zoom.us/</w:t>
        </w:r>
      </w:hyperlink>
      <w:r w:rsidRPr="00600AEF">
        <w:rPr>
          <w:rFonts w:ascii="Times New Roman" w:hAnsi="Times New Roman"/>
          <w:sz w:val="26"/>
          <w:szCs w:val="26"/>
        </w:rPr>
        <w:t>)</w:t>
      </w:r>
    </w:p>
    <w:p w14:paraId="2F357114" w14:textId="77777777" w:rsidR="00EC491C" w:rsidRPr="00600AEF" w:rsidRDefault="00000000" w:rsidP="00600AEF">
      <w:pPr>
        <w:numPr>
          <w:ilvl w:val="0"/>
          <w:numId w:val="18"/>
        </w:numPr>
        <w:spacing w:after="0"/>
        <w:ind w:left="0"/>
        <w:contextualSpacing/>
        <w:jc w:val="both"/>
        <w:rPr>
          <w:rFonts w:ascii="Times New Roman" w:hAnsi="Times New Roman"/>
          <w:sz w:val="26"/>
          <w:szCs w:val="26"/>
        </w:rPr>
      </w:pPr>
      <w:hyperlink r:id="rId13" w:history="1">
        <w:r w:rsidR="00EC491C" w:rsidRPr="00600AEF">
          <w:rPr>
            <w:rFonts w:ascii="Times New Roman" w:hAnsi="Times New Roman"/>
            <w:color w:val="0000FF"/>
            <w:sz w:val="26"/>
            <w:szCs w:val="26"/>
            <w:u w:val="single"/>
          </w:rPr>
          <w:t>https://disk.yandex.ru/</w:t>
        </w:r>
      </w:hyperlink>
    </w:p>
    <w:p w14:paraId="303FE834" w14:textId="77777777" w:rsidR="00EC491C" w:rsidRPr="00600AEF" w:rsidRDefault="00EC491C" w:rsidP="00600AEF">
      <w:pPr>
        <w:spacing w:after="0"/>
        <w:contextualSpacing/>
        <w:jc w:val="both"/>
        <w:rPr>
          <w:rFonts w:ascii="Times New Roman" w:hAnsi="Times New Roman"/>
          <w:sz w:val="26"/>
          <w:szCs w:val="26"/>
        </w:rPr>
      </w:pPr>
    </w:p>
    <w:p w14:paraId="1EBBE7DD" w14:textId="77777777" w:rsidR="00EC491C" w:rsidRPr="00600AEF" w:rsidRDefault="00EC491C" w:rsidP="00600AEF">
      <w:pPr>
        <w:numPr>
          <w:ilvl w:val="0"/>
          <w:numId w:val="18"/>
        </w:numPr>
        <w:spacing w:after="0"/>
        <w:ind w:left="0"/>
        <w:contextualSpacing/>
        <w:jc w:val="both"/>
        <w:rPr>
          <w:rFonts w:ascii="Times New Roman" w:hAnsi="Times New Roman"/>
          <w:b/>
          <w:bCs/>
          <w:color w:val="000000"/>
          <w:sz w:val="26"/>
          <w:szCs w:val="26"/>
        </w:rPr>
      </w:pPr>
      <w:r w:rsidRPr="00600AEF">
        <w:rPr>
          <w:rFonts w:ascii="Times New Roman" w:hAnsi="Times New Roman"/>
          <w:b/>
          <w:bCs/>
          <w:color w:val="000000"/>
          <w:sz w:val="26"/>
          <w:szCs w:val="26"/>
        </w:rPr>
        <w:t xml:space="preserve">Сервисы и инструменты: </w:t>
      </w:r>
    </w:p>
    <w:p w14:paraId="29BABC03" w14:textId="77777777" w:rsidR="00EC491C" w:rsidRPr="00600AEF" w:rsidRDefault="00EC491C" w:rsidP="00F97485">
      <w:pPr>
        <w:spacing w:after="0"/>
        <w:contextualSpacing/>
        <w:jc w:val="both"/>
        <w:rPr>
          <w:rFonts w:ascii="Times New Roman" w:hAnsi="Times New Roman"/>
          <w:color w:val="000000"/>
          <w:sz w:val="26"/>
          <w:szCs w:val="26"/>
        </w:rPr>
      </w:pPr>
      <w:r w:rsidRPr="00600AEF">
        <w:rPr>
          <w:rFonts w:ascii="Times New Roman" w:hAnsi="Times New Roman"/>
          <w:color w:val="000000"/>
          <w:sz w:val="26"/>
          <w:szCs w:val="26"/>
        </w:rPr>
        <w:t xml:space="preserve">1. Skype (режим доступа: https://www.skype.com/) </w:t>
      </w:r>
    </w:p>
    <w:p w14:paraId="7BCB97CD" w14:textId="77777777" w:rsidR="00EC491C" w:rsidRPr="00600AEF" w:rsidRDefault="00EC491C" w:rsidP="00F97485">
      <w:pPr>
        <w:spacing w:after="0"/>
        <w:contextualSpacing/>
        <w:jc w:val="both"/>
        <w:rPr>
          <w:rFonts w:ascii="Times New Roman" w:hAnsi="Times New Roman"/>
          <w:color w:val="000000"/>
          <w:sz w:val="26"/>
          <w:szCs w:val="26"/>
        </w:rPr>
      </w:pPr>
      <w:r w:rsidRPr="00600AEF">
        <w:rPr>
          <w:rFonts w:ascii="Times New Roman" w:hAnsi="Times New Roman"/>
          <w:color w:val="000000"/>
          <w:sz w:val="26"/>
          <w:szCs w:val="26"/>
        </w:rPr>
        <w:t xml:space="preserve">2. Zoom (режим доступа: </w:t>
      </w:r>
      <w:hyperlink r:id="rId14" w:history="1">
        <w:r w:rsidRPr="00600AEF">
          <w:rPr>
            <w:rFonts w:ascii="Times New Roman" w:hAnsi="Times New Roman"/>
            <w:color w:val="000000"/>
            <w:sz w:val="26"/>
            <w:szCs w:val="26"/>
            <w:u w:val="single"/>
          </w:rPr>
          <w:t>https://zoom.us/</w:t>
        </w:r>
      </w:hyperlink>
      <w:r w:rsidRPr="00600AEF">
        <w:rPr>
          <w:rFonts w:ascii="Times New Roman" w:hAnsi="Times New Roman"/>
          <w:color w:val="000000"/>
          <w:sz w:val="26"/>
          <w:szCs w:val="26"/>
        </w:rPr>
        <w:t>)</w:t>
      </w:r>
    </w:p>
    <w:p w14:paraId="4C8B9612" w14:textId="77777777" w:rsidR="00EC491C" w:rsidRPr="00600AEF" w:rsidRDefault="00EC491C" w:rsidP="00F97485">
      <w:pPr>
        <w:spacing w:after="0"/>
        <w:contextualSpacing/>
        <w:jc w:val="both"/>
        <w:rPr>
          <w:rFonts w:ascii="Times New Roman" w:hAnsi="Times New Roman"/>
          <w:color w:val="000000"/>
          <w:sz w:val="26"/>
          <w:szCs w:val="26"/>
        </w:rPr>
      </w:pPr>
      <w:r w:rsidRPr="00600AEF">
        <w:rPr>
          <w:rFonts w:ascii="Times New Roman" w:hAnsi="Times New Roman"/>
          <w:color w:val="000000"/>
          <w:sz w:val="26"/>
          <w:szCs w:val="26"/>
        </w:rPr>
        <w:t xml:space="preserve">3. https://disk.yandex.ru/ </w:t>
      </w:r>
    </w:p>
    <w:p w14:paraId="22092175" w14:textId="77777777" w:rsidR="00EC491C" w:rsidRPr="00600AEF" w:rsidRDefault="00EC491C" w:rsidP="00600AEF">
      <w:pPr>
        <w:spacing w:after="0"/>
        <w:jc w:val="both"/>
        <w:rPr>
          <w:rFonts w:ascii="Times New Roman" w:hAnsi="Times New Roman"/>
          <w:b/>
          <w:sz w:val="26"/>
          <w:szCs w:val="26"/>
        </w:rPr>
      </w:pPr>
      <w:r w:rsidRPr="00600AEF">
        <w:rPr>
          <w:rFonts w:ascii="Times New Roman" w:eastAsia="Times New Roman" w:hAnsi="Times New Roman"/>
          <w:b/>
          <w:bCs/>
          <w:color w:val="000000"/>
          <w:sz w:val="26"/>
          <w:szCs w:val="26"/>
        </w:rPr>
        <w:br w:type="page"/>
      </w:r>
    </w:p>
    <w:p w14:paraId="53555514" w14:textId="77777777" w:rsidR="00614A5E" w:rsidRPr="00600AEF" w:rsidRDefault="00614A5E" w:rsidP="00600AEF">
      <w:pPr>
        <w:tabs>
          <w:tab w:val="left" w:pos="3405"/>
        </w:tabs>
        <w:spacing w:after="0"/>
        <w:jc w:val="right"/>
        <w:rPr>
          <w:rFonts w:ascii="Times New Roman" w:hAnsi="Times New Roman"/>
          <w:sz w:val="26"/>
          <w:szCs w:val="26"/>
        </w:rPr>
      </w:pPr>
      <w:r w:rsidRPr="00600AEF">
        <w:rPr>
          <w:rFonts w:ascii="Times New Roman" w:hAnsi="Times New Roman"/>
          <w:sz w:val="26"/>
          <w:szCs w:val="26"/>
        </w:rPr>
        <w:lastRenderedPageBreak/>
        <w:t>Приложение 1</w:t>
      </w:r>
    </w:p>
    <w:p w14:paraId="0BADB65D" w14:textId="77777777" w:rsidR="00614A5E" w:rsidRPr="00600AEF" w:rsidRDefault="00614A5E" w:rsidP="00600AEF">
      <w:pPr>
        <w:tabs>
          <w:tab w:val="left" w:pos="3405"/>
        </w:tabs>
        <w:spacing w:after="0"/>
        <w:jc w:val="right"/>
        <w:rPr>
          <w:rFonts w:ascii="Times New Roman" w:hAnsi="Times New Roman"/>
          <w:sz w:val="26"/>
          <w:szCs w:val="26"/>
        </w:rPr>
      </w:pPr>
      <w:r w:rsidRPr="00600AEF">
        <w:rPr>
          <w:rFonts w:ascii="Times New Roman" w:hAnsi="Times New Roman"/>
          <w:sz w:val="26"/>
          <w:szCs w:val="26"/>
        </w:rPr>
        <w:t>Титульный лист реферата.</w:t>
      </w:r>
    </w:p>
    <w:p w14:paraId="2239B5F3" w14:textId="77777777" w:rsidR="00614A5E" w:rsidRPr="00600AEF" w:rsidRDefault="00614A5E" w:rsidP="00600AEF">
      <w:pPr>
        <w:spacing w:after="0"/>
        <w:jc w:val="center"/>
        <w:rPr>
          <w:rFonts w:ascii="Times New Roman" w:hAnsi="Times New Roman"/>
          <w:b/>
          <w:sz w:val="26"/>
          <w:szCs w:val="26"/>
        </w:rPr>
      </w:pPr>
      <w:r w:rsidRPr="00600AEF">
        <w:rPr>
          <w:rFonts w:ascii="Times New Roman" w:hAnsi="Times New Roman"/>
          <w:b/>
          <w:sz w:val="26"/>
          <w:szCs w:val="26"/>
        </w:rPr>
        <w:t>Министерство   образования и науки Республики Татарстан</w:t>
      </w:r>
    </w:p>
    <w:p w14:paraId="1B05EC8B" w14:textId="77777777" w:rsidR="00614A5E" w:rsidRPr="00600AEF" w:rsidRDefault="00614A5E" w:rsidP="00600AEF">
      <w:pPr>
        <w:spacing w:after="0"/>
        <w:jc w:val="center"/>
        <w:rPr>
          <w:rFonts w:ascii="Times New Roman" w:hAnsi="Times New Roman"/>
          <w:b/>
          <w:sz w:val="26"/>
          <w:szCs w:val="26"/>
        </w:rPr>
      </w:pPr>
      <w:r w:rsidRPr="00600AEF">
        <w:rPr>
          <w:rFonts w:ascii="Times New Roman" w:hAnsi="Times New Roman"/>
          <w:b/>
          <w:sz w:val="26"/>
          <w:szCs w:val="26"/>
        </w:rPr>
        <w:t>ГАПОУ «Казанский политехнический колледж»</w:t>
      </w:r>
    </w:p>
    <w:p w14:paraId="4D504BFD" w14:textId="77777777" w:rsidR="00614A5E" w:rsidRPr="00600AEF" w:rsidRDefault="00614A5E" w:rsidP="00600AEF">
      <w:pPr>
        <w:spacing w:after="0"/>
        <w:jc w:val="both"/>
        <w:rPr>
          <w:rFonts w:ascii="Times New Roman" w:hAnsi="Times New Roman"/>
          <w:sz w:val="26"/>
          <w:szCs w:val="26"/>
        </w:rPr>
      </w:pPr>
    </w:p>
    <w:p w14:paraId="1C800B4B" w14:textId="77777777" w:rsidR="00614A5E" w:rsidRPr="00600AEF" w:rsidRDefault="00614A5E" w:rsidP="00600AEF">
      <w:pPr>
        <w:spacing w:after="0"/>
        <w:jc w:val="both"/>
        <w:rPr>
          <w:rFonts w:ascii="Times New Roman" w:hAnsi="Times New Roman"/>
          <w:sz w:val="26"/>
          <w:szCs w:val="26"/>
        </w:rPr>
      </w:pPr>
    </w:p>
    <w:p w14:paraId="773E02AD" w14:textId="77777777" w:rsidR="00614A5E" w:rsidRPr="00600AEF" w:rsidRDefault="00614A5E" w:rsidP="00600AEF">
      <w:pPr>
        <w:spacing w:after="0"/>
        <w:jc w:val="both"/>
        <w:rPr>
          <w:rFonts w:ascii="Times New Roman" w:hAnsi="Times New Roman"/>
          <w:sz w:val="26"/>
          <w:szCs w:val="26"/>
        </w:rPr>
      </w:pPr>
    </w:p>
    <w:p w14:paraId="20F99D29" w14:textId="77777777" w:rsidR="00614A5E" w:rsidRPr="00600AEF" w:rsidRDefault="00614A5E" w:rsidP="00600AEF">
      <w:pPr>
        <w:spacing w:after="0"/>
        <w:jc w:val="both"/>
        <w:rPr>
          <w:rFonts w:ascii="Times New Roman" w:hAnsi="Times New Roman"/>
          <w:sz w:val="26"/>
          <w:szCs w:val="26"/>
        </w:rPr>
      </w:pPr>
    </w:p>
    <w:p w14:paraId="230F008B" w14:textId="77777777" w:rsidR="00614A5E" w:rsidRPr="00600AEF" w:rsidRDefault="00614A5E" w:rsidP="00600AEF">
      <w:pPr>
        <w:spacing w:after="0"/>
        <w:jc w:val="both"/>
        <w:rPr>
          <w:rFonts w:ascii="Times New Roman" w:hAnsi="Times New Roman"/>
          <w:sz w:val="26"/>
          <w:szCs w:val="26"/>
        </w:rPr>
      </w:pPr>
    </w:p>
    <w:p w14:paraId="11949563" w14:textId="77777777" w:rsidR="00614A5E" w:rsidRPr="00600AEF" w:rsidRDefault="00614A5E" w:rsidP="00600AEF">
      <w:pPr>
        <w:spacing w:after="0"/>
        <w:jc w:val="both"/>
        <w:rPr>
          <w:rFonts w:ascii="Times New Roman" w:hAnsi="Times New Roman"/>
          <w:sz w:val="26"/>
          <w:szCs w:val="26"/>
        </w:rPr>
      </w:pPr>
    </w:p>
    <w:p w14:paraId="0C33B5FC" w14:textId="77777777" w:rsidR="00614A5E" w:rsidRPr="00600AEF" w:rsidRDefault="00614A5E" w:rsidP="00600AEF">
      <w:pPr>
        <w:spacing w:after="0"/>
        <w:jc w:val="both"/>
        <w:rPr>
          <w:rFonts w:ascii="Times New Roman" w:hAnsi="Times New Roman"/>
          <w:sz w:val="26"/>
          <w:szCs w:val="26"/>
        </w:rPr>
      </w:pPr>
    </w:p>
    <w:p w14:paraId="36D92ECF" w14:textId="77777777" w:rsidR="00614A5E" w:rsidRPr="00600AEF" w:rsidRDefault="00614A5E" w:rsidP="00600AEF">
      <w:pPr>
        <w:spacing w:after="0"/>
        <w:jc w:val="center"/>
        <w:rPr>
          <w:rFonts w:ascii="Times New Roman" w:hAnsi="Times New Roman"/>
          <w:b/>
          <w:sz w:val="26"/>
          <w:szCs w:val="26"/>
        </w:rPr>
      </w:pPr>
      <w:r w:rsidRPr="00600AEF">
        <w:rPr>
          <w:rFonts w:ascii="Times New Roman" w:hAnsi="Times New Roman"/>
          <w:b/>
          <w:sz w:val="26"/>
          <w:szCs w:val="26"/>
        </w:rPr>
        <w:t>Реферат</w:t>
      </w:r>
    </w:p>
    <w:p w14:paraId="44E57FC2"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по дисциплине _______________________________________</w:t>
      </w:r>
    </w:p>
    <w:p w14:paraId="33631709"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 xml:space="preserve">Тема: </w:t>
      </w:r>
      <w:r w:rsidRPr="00600AEF">
        <w:rPr>
          <w:rFonts w:ascii="Times New Roman" w:hAnsi="Times New Roman"/>
          <w:color w:val="000000"/>
          <w:spacing w:val="1"/>
          <w:sz w:val="26"/>
          <w:szCs w:val="26"/>
        </w:rPr>
        <w:t>____________________________________________________</w:t>
      </w:r>
    </w:p>
    <w:p w14:paraId="7B777AC6" w14:textId="77777777" w:rsidR="00614A5E" w:rsidRPr="00600AEF" w:rsidRDefault="00614A5E" w:rsidP="00600AEF">
      <w:pPr>
        <w:spacing w:after="0"/>
        <w:jc w:val="both"/>
        <w:rPr>
          <w:rFonts w:ascii="Times New Roman" w:hAnsi="Times New Roman"/>
          <w:sz w:val="26"/>
          <w:szCs w:val="26"/>
        </w:rPr>
      </w:pPr>
    </w:p>
    <w:p w14:paraId="31ADFB36" w14:textId="77777777" w:rsidR="00614A5E" w:rsidRPr="00600AEF" w:rsidRDefault="00614A5E" w:rsidP="00600AEF">
      <w:pPr>
        <w:spacing w:after="0"/>
        <w:jc w:val="both"/>
        <w:rPr>
          <w:rFonts w:ascii="Times New Roman" w:hAnsi="Times New Roman"/>
          <w:sz w:val="26"/>
          <w:szCs w:val="26"/>
        </w:rPr>
      </w:pPr>
    </w:p>
    <w:p w14:paraId="7A8B1510" w14:textId="77777777" w:rsidR="00614A5E" w:rsidRPr="00600AEF" w:rsidRDefault="00614A5E" w:rsidP="00600AEF">
      <w:pPr>
        <w:spacing w:after="0"/>
        <w:jc w:val="both"/>
        <w:rPr>
          <w:rFonts w:ascii="Times New Roman" w:hAnsi="Times New Roman"/>
          <w:sz w:val="26"/>
          <w:szCs w:val="26"/>
        </w:rPr>
      </w:pPr>
    </w:p>
    <w:p w14:paraId="44B40DD5" w14:textId="77777777" w:rsidR="00614A5E" w:rsidRPr="00600AEF" w:rsidRDefault="00614A5E" w:rsidP="00600AEF">
      <w:pPr>
        <w:spacing w:after="0"/>
        <w:jc w:val="both"/>
        <w:rPr>
          <w:rFonts w:ascii="Times New Roman" w:hAnsi="Times New Roman"/>
          <w:sz w:val="26"/>
          <w:szCs w:val="26"/>
        </w:rPr>
      </w:pPr>
    </w:p>
    <w:p w14:paraId="4A838A81" w14:textId="77777777" w:rsidR="00614A5E" w:rsidRPr="00600AEF" w:rsidRDefault="00614A5E" w:rsidP="00600AEF">
      <w:pPr>
        <w:spacing w:after="0"/>
        <w:jc w:val="both"/>
        <w:rPr>
          <w:rFonts w:ascii="Times New Roman" w:hAnsi="Times New Roman"/>
          <w:sz w:val="26"/>
          <w:szCs w:val="26"/>
        </w:rPr>
      </w:pPr>
    </w:p>
    <w:p w14:paraId="336566CF"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 xml:space="preserve">Выполнил: обучающийся __курса, </w:t>
      </w:r>
    </w:p>
    <w:p w14:paraId="5425D4E9"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Группы № ____, ФИО</w:t>
      </w:r>
    </w:p>
    <w:p w14:paraId="4A65D3F3" w14:textId="77777777" w:rsidR="00614A5E" w:rsidRPr="00600AEF" w:rsidRDefault="00614A5E" w:rsidP="00600AEF">
      <w:pPr>
        <w:tabs>
          <w:tab w:val="left" w:pos="5655"/>
        </w:tabs>
        <w:spacing w:after="0"/>
        <w:rPr>
          <w:rFonts w:ascii="Times New Roman" w:hAnsi="Times New Roman"/>
          <w:sz w:val="26"/>
          <w:szCs w:val="26"/>
        </w:rPr>
      </w:pPr>
      <w:r w:rsidRPr="00600AEF">
        <w:rPr>
          <w:rFonts w:ascii="Times New Roman" w:hAnsi="Times New Roman"/>
          <w:sz w:val="26"/>
          <w:szCs w:val="26"/>
        </w:rPr>
        <w:t>Проверил:</w:t>
      </w:r>
    </w:p>
    <w:p w14:paraId="3F80DAEF"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Преподаватель: ______ФИО</w:t>
      </w:r>
    </w:p>
    <w:p w14:paraId="4D5BCB81"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___ (отметка)</w:t>
      </w:r>
    </w:p>
    <w:p w14:paraId="559AF50B" w14:textId="77777777" w:rsidR="00614A5E" w:rsidRPr="00600AEF" w:rsidRDefault="00614A5E" w:rsidP="00600AEF">
      <w:pPr>
        <w:tabs>
          <w:tab w:val="left" w:pos="6975"/>
        </w:tabs>
        <w:spacing w:after="0"/>
        <w:jc w:val="both"/>
        <w:rPr>
          <w:rFonts w:ascii="Times New Roman" w:hAnsi="Times New Roman"/>
          <w:sz w:val="26"/>
          <w:szCs w:val="26"/>
        </w:rPr>
      </w:pPr>
    </w:p>
    <w:p w14:paraId="34B79764" w14:textId="77777777" w:rsidR="00614A5E" w:rsidRPr="00600AEF" w:rsidRDefault="00614A5E" w:rsidP="00600AEF">
      <w:pPr>
        <w:spacing w:after="0"/>
        <w:jc w:val="both"/>
        <w:rPr>
          <w:rFonts w:ascii="Times New Roman" w:hAnsi="Times New Roman"/>
          <w:sz w:val="26"/>
          <w:szCs w:val="26"/>
        </w:rPr>
      </w:pPr>
    </w:p>
    <w:p w14:paraId="02379C7E" w14:textId="77777777" w:rsidR="00614A5E" w:rsidRPr="00600AEF" w:rsidRDefault="00614A5E" w:rsidP="00600AEF">
      <w:pPr>
        <w:spacing w:after="0"/>
        <w:jc w:val="both"/>
        <w:rPr>
          <w:rFonts w:ascii="Times New Roman" w:hAnsi="Times New Roman"/>
          <w:sz w:val="26"/>
          <w:szCs w:val="26"/>
        </w:rPr>
      </w:pPr>
    </w:p>
    <w:p w14:paraId="2A7B33FD" w14:textId="77777777" w:rsidR="00614A5E" w:rsidRPr="00600AEF" w:rsidRDefault="00614A5E" w:rsidP="00600AEF">
      <w:pPr>
        <w:spacing w:after="0"/>
        <w:jc w:val="both"/>
        <w:rPr>
          <w:rFonts w:ascii="Times New Roman" w:hAnsi="Times New Roman"/>
          <w:sz w:val="26"/>
          <w:szCs w:val="26"/>
        </w:rPr>
      </w:pPr>
    </w:p>
    <w:p w14:paraId="53863CD0" w14:textId="77777777" w:rsidR="00614A5E" w:rsidRPr="00600AEF" w:rsidRDefault="00614A5E" w:rsidP="00600AEF">
      <w:pPr>
        <w:spacing w:after="0"/>
        <w:jc w:val="both"/>
        <w:rPr>
          <w:rFonts w:ascii="Times New Roman" w:hAnsi="Times New Roman"/>
          <w:sz w:val="26"/>
          <w:szCs w:val="26"/>
        </w:rPr>
      </w:pPr>
    </w:p>
    <w:p w14:paraId="5FD7E87A" w14:textId="77777777" w:rsidR="00F23F15" w:rsidRPr="00600AEF" w:rsidRDefault="00614A5E" w:rsidP="00600AEF">
      <w:pPr>
        <w:pStyle w:val="a6"/>
        <w:spacing w:line="276" w:lineRule="auto"/>
        <w:ind w:left="0" w:firstLine="0"/>
        <w:rPr>
          <w:b/>
          <w:bCs/>
          <w:sz w:val="26"/>
          <w:szCs w:val="26"/>
        </w:rPr>
      </w:pPr>
      <w:r w:rsidRPr="00600AEF">
        <w:rPr>
          <w:sz w:val="26"/>
          <w:szCs w:val="26"/>
        </w:rPr>
        <w:t>Казань</w:t>
      </w:r>
    </w:p>
    <w:p w14:paraId="78FE8641" w14:textId="77777777" w:rsidR="00F23F15" w:rsidRPr="00600AEF" w:rsidRDefault="00F23F15" w:rsidP="00600AEF">
      <w:pPr>
        <w:spacing w:after="0"/>
        <w:jc w:val="center"/>
        <w:rPr>
          <w:rFonts w:ascii="Times New Roman" w:hAnsi="Times New Roman"/>
          <w:sz w:val="26"/>
          <w:szCs w:val="26"/>
        </w:rPr>
      </w:pPr>
    </w:p>
    <w:sectPr w:rsidR="00F23F15" w:rsidRPr="00600AEF" w:rsidSect="00600A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6683175">
    <w:abstractNumId w:val="14"/>
  </w:num>
  <w:num w:numId="2" w16cid:durableId="234050024">
    <w:abstractNumId w:val="9"/>
  </w:num>
  <w:num w:numId="3" w16cid:durableId="30228473">
    <w:abstractNumId w:val="6"/>
  </w:num>
  <w:num w:numId="4" w16cid:durableId="1445806349">
    <w:abstractNumId w:val="12"/>
  </w:num>
  <w:num w:numId="5" w16cid:durableId="78064442">
    <w:abstractNumId w:val="16"/>
  </w:num>
  <w:num w:numId="6" w16cid:durableId="838890811">
    <w:abstractNumId w:val="0"/>
  </w:num>
  <w:num w:numId="7" w16cid:durableId="1791901616">
    <w:abstractNumId w:val="1"/>
  </w:num>
  <w:num w:numId="8" w16cid:durableId="1828738801">
    <w:abstractNumId w:val="3"/>
  </w:num>
  <w:num w:numId="9" w16cid:durableId="1974602423">
    <w:abstractNumId w:val="8"/>
  </w:num>
  <w:num w:numId="10" w16cid:durableId="1663314854">
    <w:abstractNumId w:val="2"/>
  </w:num>
  <w:num w:numId="11" w16cid:durableId="2120104878">
    <w:abstractNumId w:val="18"/>
  </w:num>
  <w:num w:numId="12" w16cid:durableId="1025524198">
    <w:abstractNumId w:val="17"/>
  </w:num>
  <w:num w:numId="13" w16cid:durableId="1227229954">
    <w:abstractNumId w:val="4"/>
  </w:num>
  <w:num w:numId="14" w16cid:durableId="568929726">
    <w:abstractNumId w:val="13"/>
  </w:num>
  <w:num w:numId="15" w16cid:durableId="882212119">
    <w:abstractNumId w:val="10"/>
  </w:num>
  <w:num w:numId="16" w16cid:durableId="1323389868">
    <w:abstractNumId w:val="15"/>
  </w:num>
  <w:num w:numId="17" w16cid:durableId="13297538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6984089">
    <w:abstractNumId w:val="11"/>
  </w:num>
  <w:num w:numId="19" w16cid:durableId="1356273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462E9"/>
    <w:rsid w:val="000917D4"/>
    <w:rsid w:val="001624E0"/>
    <w:rsid w:val="001E0DAB"/>
    <w:rsid w:val="00296E63"/>
    <w:rsid w:val="002E5D77"/>
    <w:rsid w:val="003269C8"/>
    <w:rsid w:val="00347F73"/>
    <w:rsid w:val="00380811"/>
    <w:rsid w:val="00463CEC"/>
    <w:rsid w:val="004C054C"/>
    <w:rsid w:val="004E7DC8"/>
    <w:rsid w:val="00526325"/>
    <w:rsid w:val="005A21B4"/>
    <w:rsid w:val="005C1D2C"/>
    <w:rsid w:val="00600AEF"/>
    <w:rsid w:val="00614A5E"/>
    <w:rsid w:val="00665393"/>
    <w:rsid w:val="006B470B"/>
    <w:rsid w:val="006C3F43"/>
    <w:rsid w:val="00710742"/>
    <w:rsid w:val="00745F07"/>
    <w:rsid w:val="00761E94"/>
    <w:rsid w:val="008257F5"/>
    <w:rsid w:val="00862E94"/>
    <w:rsid w:val="008C316D"/>
    <w:rsid w:val="008E0E6A"/>
    <w:rsid w:val="008E5309"/>
    <w:rsid w:val="009D6546"/>
    <w:rsid w:val="00A13F52"/>
    <w:rsid w:val="00AF7B4F"/>
    <w:rsid w:val="00C019B5"/>
    <w:rsid w:val="00D11B42"/>
    <w:rsid w:val="00D25D58"/>
    <w:rsid w:val="00D6585C"/>
    <w:rsid w:val="00E0218D"/>
    <w:rsid w:val="00E35D47"/>
    <w:rsid w:val="00E708A5"/>
    <w:rsid w:val="00E87D8F"/>
    <w:rsid w:val="00EC491C"/>
    <w:rsid w:val="00EC50EF"/>
    <w:rsid w:val="00ED2B11"/>
    <w:rsid w:val="00EF2C1E"/>
    <w:rsid w:val="00F23F15"/>
    <w:rsid w:val="00F46945"/>
    <w:rsid w:val="00F9748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415E70"/>
  <w15:docId w15:val="{34C2ADBA-EA9C-40E5-A276-11BCBDEB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customStyle="1" w:styleId="ConsPlusNormal">
    <w:name w:val="ConsPlusNormal"/>
    <w:rsid w:val="00600AE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0">
    <w:name w:val="Unresolved Mention"/>
    <w:basedOn w:val="a0"/>
    <w:uiPriority w:val="99"/>
    <w:semiHidden/>
    <w:unhideWhenUsed/>
    <w:rsid w:val="006B4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229451"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7815</Words>
  <Characters>44547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24</cp:revision>
  <dcterms:created xsi:type="dcterms:W3CDTF">2020-12-10T09:43:00Z</dcterms:created>
  <dcterms:modified xsi:type="dcterms:W3CDTF">2022-10-10T17:51:00Z</dcterms:modified>
</cp:coreProperties>
</file>